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45" w:rsidRPr="004E0C45" w:rsidRDefault="004E0C45" w:rsidP="004E0C45">
      <w:pPr>
        <w:spacing w:after="0" w:line="450" w:lineRule="atLeast"/>
        <w:rPr>
          <w:rFonts w:ascii="Tahoma" w:eastAsia="Times New Roman" w:hAnsi="Tahoma" w:cs="Tahoma"/>
          <w:color w:val="000000"/>
          <w:sz w:val="18"/>
          <w:szCs w:val="18"/>
          <w:lang w:eastAsia="pl-PL"/>
        </w:rPr>
      </w:pPr>
      <w:r w:rsidRPr="004E0C45">
        <w:rPr>
          <w:rFonts w:ascii="Tahoma" w:eastAsia="Times New Roman" w:hAnsi="Tahoma" w:cs="Tahoma"/>
          <w:color w:val="000000"/>
          <w:sz w:val="18"/>
          <w:szCs w:val="18"/>
          <w:lang w:eastAsia="pl-PL"/>
        </w:rPr>
        <w:t>Ogłoszenie nr 500044239-N-2017 z dnia 17-10-2017 r.</w:t>
      </w:r>
    </w:p>
    <w:p w:rsidR="004E0C45" w:rsidRPr="004E0C45" w:rsidRDefault="004E0C45" w:rsidP="004E0C45">
      <w:pPr>
        <w:spacing w:after="0" w:line="450" w:lineRule="atLeast"/>
        <w:jc w:val="center"/>
        <w:rPr>
          <w:rFonts w:ascii="Tahoma" w:eastAsia="Times New Roman" w:hAnsi="Tahoma" w:cs="Tahoma"/>
          <w:b/>
          <w:bCs/>
          <w:color w:val="000000"/>
          <w:sz w:val="27"/>
          <w:szCs w:val="27"/>
          <w:lang w:eastAsia="pl-PL"/>
        </w:rPr>
      </w:pPr>
      <w:r w:rsidRPr="004E0C45">
        <w:rPr>
          <w:rFonts w:ascii="Tahoma" w:eastAsia="Times New Roman" w:hAnsi="Tahoma" w:cs="Tahoma"/>
          <w:b/>
          <w:bCs/>
          <w:color w:val="000000"/>
          <w:sz w:val="27"/>
          <w:szCs w:val="27"/>
          <w:lang w:eastAsia="pl-PL"/>
        </w:rPr>
        <w:t>Tryńcza:</w:t>
      </w:r>
      <w:r w:rsidRPr="004E0C45">
        <w:rPr>
          <w:rFonts w:ascii="Tahoma" w:eastAsia="Times New Roman" w:hAnsi="Tahoma" w:cs="Tahoma"/>
          <w:b/>
          <w:bCs/>
          <w:color w:val="000000"/>
          <w:sz w:val="27"/>
          <w:szCs w:val="27"/>
          <w:lang w:eastAsia="pl-PL"/>
        </w:rPr>
        <w:br/>
        <w:t>OGŁOSZENIE O ZMIANIE OGŁOSZENIA</w:t>
      </w:r>
    </w:p>
    <w:p w:rsidR="004E0C45" w:rsidRPr="004E0C45" w:rsidRDefault="004E0C45" w:rsidP="004E0C45">
      <w:pPr>
        <w:spacing w:after="0" w:line="450" w:lineRule="atLeast"/>
        <w:rPr>
          <w:rFonts w:ascii="Tahoma" w:eastAsia="Times New Roman" w:hAnsi="Tahoma" w:cs="Tahoma"/>
          <w:color w:val="000000"/>
          <w:sz w:val="18"/>
          <w:szCs w:val="18"/>
          <w:lang w:eastAsia="pl-PL"/>
        </w:rPr>
      </w:pPr>
      <w:r w:rsidRPr="004E0C45">
        <w:rPr>
          <w:rFonts w:ascii="Tahoma" w:eastAsia="Times New Roman" w:hAnsi="Tahoma" w:cs="Tahoma"/>
          <w:b/>
          <w:bCs/>
          <w:color w:val="000000"/>
          <w:sz w:val="18"/>
          <w:szCs w:val="18"/>
          <w:lang w:eastAsia="pl-PL"/>
        </w:rPr>
        <w:t>OGŁOSZENIE DOTYCZY:</w:t>
      </w:r>
    </w:p>
    <w:p w:rsidR="004E0C45" w:rsidRPr="004E0C45" w:rsidRDefault="004E0C45" w:rsidP="004E0C45">
      <w:pPr>
        <w:spacing w:after="0" w:line="450" w:lineRule="atLeast"/>
        <w:rPr>
          <w:rFonts w:ascii="Tahoma" w:eastAsia="Times New Roman" w:hAnsi="Tahoma" w:cs="Tahoma"/>
          <w:color w:val="000000"/>
          <w:sz w:val="18"/>
          <w:szCs w:val="18"/>
          <w:lang w:eastAsia="pl-PL"/>
        </w:rPr>
      </w:pPr>
      <w:r w:rsidRPr="004E0C45">
        <w:rPr>
          <w:rFonts w:ascii="Tahoma" w:eastAsia="Times New Roman" w:hAnsi="Tahoma" w:cs="Tahoma"/>
          <w:color w:val="000000"/>
          <w:sz w:val="18"/>
          <w:szCs w:val="18"/>
          <w:lang w:eastAsia="pl-PL"/>
        </w:rPr>
        <w:t>Ogłoszenia o zamówieniu</w:t>
      </w:r>
    </w:p>
    <w:p w:rsidR="004E0C45" w:rsidRPr="004E0C45" w:rsidRDefault="004E0C45" w:rsidP="004E0C45">
      <w:pPr>
        <w:spacing w:after="0" w:line="450" w:lineRule="atLeast"/>
        <w:rPr>
          <w:rFonts w:ascii="Tahoma" w:eastAsia="Times New Roman" w:hAnsi="Tahoma" w:cs="Tahoma"/>
          <w:b/>
          <w:bCs/>
          <w:color w:val="000000"/>
          <w:sz w:val="20"/>
          <w:szCs w:val="20"/>
          <w:lang w:eastAsia="pl-PL"/>
        </w:rPr>
      </w:pPr>
      <w:r w:rsidRPr="004E0C45">
        <w:rPr>
          <w:rFonts w:ascii="Tahoma" w:eastAsia="Times New Roman" w:hAnsi="Tahoma" w:cs="Tahoma"/>
          <w:b/>
          <w:bCs/>
          <w:color w:val="000000"/>
          <w:sz w:val="20"/>
          <w:szCs w:val="20"/>
          <w:u w:val="single"/>
          <w:lang w:eastAsia="pl-PL"/>
        </w:rPr>
        <w:t>INFORMACJE O ZMIENIANYM OGŁOSZENIU</w:t>
      </w:r>
    </w:p>
    <w:p w:rsidR="004E0C45" w:rsidRPr="004E0C45" w:rsidRDefault="004E0C45" w:rsidP="004E0C45">
      <w:pPr>
        <w:spacing w:after="0" w:line="450" w:lineRule="atLeast"/>
        <w:rPr>
          <w:rFonts w:ascii="Tahoma" w:eastAsia="Times New Roman" w:hAnsi="Tahoma" w:cs="Tahoma"/>
          <w:color w:val="000000"/>
          <w:sz w:val="18"/>
          <w:szCs w:val="18"/>
          <w:lang w:eastAsia="pl-PL"/>
        </w:rPr>
      </w:pPr>
      <w:r w:rsidRPr="004E0C45">
        <w:rPr>
          <w:rFonts w:ascii="Tahoma" w:eastAsia="Times New Roman" w:hAnsi="Tahoma" w:cs="Tahoma"/>
          <w:b/>
          <w:bCs/>
          <w:color w:val="000000"/>
          <w:sz w:val="18"/>
          <w:szCs w:val="18"/>
          <w:lang w:eastAsia="pl-PL"/>
        </w:rPr>
        <w:t>Numer: </w:t>
      </w:r>
      <w:r w:rsidRPr="004E0C45">
        <w:rPr>
          <w:rFonts w:ascii="Tahoma" w:eastAsia="Times New Roman" w:hAnsi="Tahoma" w:cs="Tahoma"/>
          <w:color w:val="000000"/>
          <w:sz w:val="18"/>
          <w:szCs w:val="18"/>
          <w:lang w:eastAsia="pl-PL"/>
        </w:rPr>
        <w:t>601419-N-2017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Data: </w:t>
      </w:r>
      <w:r w:rsidRPr="004E0C45">
        <w:rPr>
          <w:rFonts w:ascii="Tahoma" w:eastAsia="Times New Roman" w:hAnsi="Tahoma" w:cs="Tahoma"/>
          <w:color w:val="000000"/>
          <w:sz w:val="18"/>
          <w:szCs w:val="18"/>
          <w:lang w:eastAsia="pl-PL"/>
        </w:rPr>
        <w:t>12/10/2017 </w:t>
      </w:r>
    </w:p>
    <w:p w:rsidR="004E0C45" w:rsidRPr="004E0C45" w:rsidRDefault="004E0C45" w:rsidP="004E0C45">
      <w:pPr>
        <w:spacing w:after="0" w:line="450" w:lineRule="atLeast"/>
        <w:rPr>
          <w:rFonts w:ascii="Tahoma" w:eastAsia="Times New Roman" w:hAnsi="Tahoma" w:cs="Tahoma"/>
          <w:b/>
          <w:bCs/>
          <w:color w:val="000000"/>
          <w:sz w:val="20"/>
          <w:szCs w:val="20"/>
          <w:lang w:eastAsia="pl-PL"/>
        </w:rPr>
      </w:pPr>
      <w:r w:rsidRPr="004E0C45">
        <w:rPr>
          <w:rFonts w:ascii="Tahoma" w:eastAsia="Times New Roman" w:hAnsi="Tahoma" w:cs="Tahoma"/>
          <w:b/>
          <w:bCs/>
          <w:color w:val="000000"/>
          <w:sz w:val="20"/>
          <w:szCs w:val="20"/>
          <w:u w:val="single"/>
          <w:lang w:eastAsia="pl-PL"/>
        </w:rPr>
        <w:t>SEKCJA I: ZAMAWIAJĄCY</w:t>
      </w:r>
    </w:p>
    <w:p w:rsidR="004E0C45" w:rsidRPr="004E0C45" w:rsidRDefault="004E0C45" w:rsidP="004E0C45">
      <w:pPr>
        <w:spacing w:after="0" w:line="450" w:lineRule="atLeast"/>
        <w:rPr>
          <w:rFonts w:ascii="Tahoma" w:eastAsia="Times New Roman" w:hAnsi="Tahoma" w:cs="Tahoma"/>
          <w:color w:val="000000"/>
          <w:sz w:val="18"/>
          <w:szCs w:val="18"/>
          <w:lang w:eastAsia="pl-PL"/>
        </w:rPr>
      </w:pPr>
      <w:r w:rsidRPr="004E0C45">
        <w:rPr>
          <w:rFonts w:ascii="Tahoma" w:eastAsia="Times New Roman" w:hAnsi="Tahoma" w:cs="Tahoma"/>
          <w:color w:val="000000"/>
          <w:sz w:val="18"/>
          <w:szCs w:val="18"/>
          <w:lang w:eastAsia="pl-PL"/>
        </w:rPr>
        <w:t>Gmina Tryńcza, Krajowy numer identyfikacyjny 65090056500000, ul. Tryńcza  127, 37204   Tryńcza, woj. podkarpackie, państwo Polska, tel. 166 421 221, e-mail ug.tryncza@data.pl, faks 166 421 221. </w:t>
      </w:r>
      <w:r w:rsidRPr="004E0C45">
        <w:rPr>
          <w:rFonts w:ascii="Tahoma" w:eastAsia="Times New Roman" w:hAnsi="Tahoma" w:cs="Tahoma"/>
          <w:color w:val="000000"/>
          <w:sz w:val="18"/>
          <w:szCs w:val="18"/>
          <w:lang w:eastAsia="pl-PL"/>
        </w:rPr>
        <w:br/>
        <w:t>Adres strony internetowej (</w:t>
      </w:r>
      <w:proofErr w:type="spellStart"/>
      <w:r w:rsidRPr="004E0C45">
        <w:rPr>
          <w:rFonts w:ascii="Tahoma" w:eastAsia="Times New Roman" w:hAnsi="Tahoma" w:cs="Tahoma"/>
          <w:color w:val="000000"/>
          <w:sz w:val="18"/>
          <w:szCs w:val="18"/>
          <w:lang w:eastAsia="pl-PL"/>
        </w:rPr>
        <w:t>url</w:t>
      </w:r>
      <w:proofErr w:type="spellEnd"/>
      <w:r w:rsidRPr="004E0C45">
        <w:rPr>
          <w:rFonts w:ascii="Tahoma" w:eastAsia="Times New Roman" w:hAnsi="Tahoma" w:cs="Tahoma"/>
          <w:color w:val="000000"/>
          <w:sz w:val="18"/>
          <w:szCs w:val="18"/>
          <w:lang w:eastAsia="pl-PL"/>
        </w:rPr>
        <w:t>): www.bip.tryncza.eu </w:t>
      </w:r>
    </w:p>
    <w:p w:rsidR="004E0C45" w:rsidRPr="004E0C45" w:rsidRDefault="004E0C45" w:rsidP="004E0C45">
      <w:pPr>
        <w:spacing w:after="0" w:line="450" w:lineRule="atLeast"/>
        <w:rPr>
          <w:rFonts w:ascii="Tahoma" w:eastAsia="Times New Roman" w:hAnsi="Tahoma" w:cs="Tahoma"/>
          <w:b/>
          <w:bCs/>
          <w:color w:val="000000"/>
          <w:sz w:val="20"/>
          <w:szCs w:val="20"/>
          <w:lang w:eastAsia="pl-PL"/>
        </w:rPr>
      </w:pPr>
      <w:r w:rsidRPr="004E0C45">
        <w:rPr>
          <w:rFonts w:ascii="Tahoma" w:eastAsia="Times New Roman" w:hAnsi="Tahoma" w:cs="Tahoma"/>
          <w:b/>
          <w:bCs/>
          <w:color w:val="000000"/>
          <w:sz w:val="20"/>
          <w:szCs w:val="20"/>
          <w:u w:val="single"/>
          <w:lang w:eastAsia="pl-PL"/>
        </w:rPr>
        <w:t>SEKCJA II: ZMIANY W OGŁOSZENIU</w:t>
      </w:r>
    </w:p>
    <w:p w:rsidR="004E0C45" w:rsidRPr="004E0C45" w:rsidRDefault="004E0C45" w:rsidP="004E0C45">
      <w:pPr>
        <w:spacing w:after="0" w:line="450" w:lineRule="atLeast"/>
        <w:rPr>
          <w:rFonts w:ascii="Tahoma" w:eastAsia="Times New Roman" w:hAnsi="Tahoma" w:cs="Tahoma"/>
          <w:color w:val="000000"/>
          <w:sz w:val="18"/>
          <w:szCs w:val="18"/>
          <w:lang w:eastAsia="pl-PL"/>
        </w:rPr>
      </w:pPr>
      <w:r w:rsidRPr="004E0C45">
        <w:rPr>
          <w:rFonts w:ascii="Tahoma" w:eastAsia="Times New Roman" w:hAnsi="Tahoma" w:cs="Tahoma"/>
          <w:b/>
          <w:bCs/>
          <w:color w:val="000000"/>
          <w:sz w:val="18"/>
          <w:szCs w:val="18"/>
          <w:lang w:eastAsia="pl-PL"/>
        </w:rPr>
        <w:t>II.1) Tekst, który należy zmienić:</w:t>
      </w:r>
      <w:r w:rsidRPr="004E0C45">
        <w:rPr>
          <w:rFonts w:ascii="Tahoma" w:eastAsia="Times New Roman" w:hAnsi="Tahoma" w:cs="Tahoma"/>
          <w:color w:val="000000"/>
          <w:sz w:val="18"/>
          <w:szCs w:val="18"/>
          <w:lang w:eastAsia="pl-PL"/>
        </w:rPr>
        <w:t> </w:t>
      </w:r>
    </w:p>
    <w:p w:rsidR="004E0C45" w:rsidRPr="004E0C45" w:rsidRDefault="004E0C45" w:rsidP="004E0C45">
      <w:pPr>
        <w:spacing w:after="240" w:line="450" w:lineRule="atLeast"/>
        <w:rPr>
          <w:rFonts w:ascii="Tahoma" w:eastAsia="Times New Roman" w:hAnsi="Tahoma" w:cs="Tahoma"/>
          <w:color w:val="000000"/>
          <w:sz w:val="18"/>
          <w:szCs w:val="18"/>
          <w:lang w:eastAsia="pl-PL"/>
        </w:rPr>
      </w:pPr>
      <w:r w:rsidRPr="004E0C45">
        <w:rPr>
          <w:rFonts w:ascii="Tahoma" w:eastAsia="Times New Roman" w:hAnsi="Tahoma" w:cs="Tahoma"/>
          <w:b/>
          <w:bCs/>
          <w:color w:val="000000"/>
          <w:sz w:val="18"/>
          <w:szCs w:val="18"/>
          <w:lang w:eastAsia="pl-PL"/>
        </w:rPr>
        <w:t>Miejsce, w którym znajduje się zmieniany tekst:</w:t>
      </w:r>
      <w:r w:rsidRPr="004E0C45">
        <w:rPr>
          <w:rFonts w:ascii="Tahoma" w:eastAsia="Times New Roman" w:hAnsi="Tahoma" w:cs="Tahoma"/>
          <w:color w:val="000000"/>
          <w:sz w:val="18"/>
          <w:szCs w:val="18"/>
          <w:lang w:eastAsia="pl-PL"/>
        </w:rPr>
        <w:t>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Numer sekcji: </w:t>
      </w:r>
      <w:r w:rsidRPr="004E0C45">
        <w:rPr>
          <w:rFonts w:ascii="Tahoma" w:eastAsia="Times New Roman" w:hAnsi="Tahoma" w:cs="Tahoma"/>
          <w:color w:val="000000"/>
          <w:sz w:val="18"/>
          <w:szCs w:val="18"/>
          <w:lang w:eastAsia="pl-PL"/>
        </w:rPr>
        <w:t>III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Punkt: </w:t>
      </w:r>
      <w:r w:rsidRPr="004E0C45">
        <w:rPr>
          <w:rFonts w:ascii="Tahoma" w:eastAsia="Times New Roman" w:hAnsi="Tahoma" w:cs="Tahoma"/>
          <w:color w:val="000000"/>
          <w:sz w:val="18"/>
          <w:szCs w:val="18"/>
          <w:lang w:eastAsia="pl-PL"/>
        </w:rPr>
        <w:t>7)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W ogłoszeniu jest: </w:t>
      </w:r>
      <w:r w:rsidRPr="004E0C45">
        <w:rPr>
          <w:rFonts w:ascii="Tahoma" w:eastAsia="Times New Roman" w:hAnsi="Tahoma" w:cs="Tahoma"/>
          <w:color w:val="000000"/>
          <w:sz w:val="18"/>
          <w:szCs w:val="18"/>
          <w:lang w:eastAsia="pl-PL"/>
        </w:rPr>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W ogłoszeniu powinno być: </w:t>
      </w:r>
      <w:r w:rsidRPr="004E0C45">
        <w:rPr>
          <w:rFonts w:ascii="Tahoma" w:eastAsia="Times New Roman" w:hAnsi="Tahoma" w:cs="Tahoma"/>
          <w:color w:val="000000"/>
          <w:sz w:val="18"/>
          <w:szCs w:val="18"/>
          <w:lang w:eastAsia="pl-PL"/>
        </w:rPr>
        <w:t xml:space="preserve">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 (jeżeli </w:t>
      </w:r>
      <w:r w:rsidRPr="004E0C45">
        <w:rPr>
          <w:rFonts w:ascii="Tahoma" w:eastAsia="Times New Roman" w:hAnsi="Tahoma" w:cs="Tahoma"/>
          <w:color w:val="000000"/>
          <w:sz w:val="18"/>
          <w:szCs w:val="18"/>
          <w:lang w:eastAsia="pl-PL"/>
        </w:rPr>
        <w:lastRenderedPageBreak/>
        <w:t>dotyczy), ; 6)Wykonawca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 </w:t>
      </w:r>
    </w:p>
    <w:p w:rsidR="004E0C45" w:rsidRPr="004E0C45" w:rsidRDefault="004E0C45" w:rsidP="004E0C45">
      <w:pPr>
        <w:spacing w:after="0" w:line="450" w:lineRule="atLeast"/>
        <w:rPr>
          <w:rFonts w:ascii="Tahoma" w:eastAsia="Times New Roman" w:hAnsi="Tahoma" w:cs="Tahoma"/>
          <w:color w:val="000000"/>
          <w:sz w:val="18"/>
          <w:szCs w:val="18"/>
          <w:lang w:eastAsia="pl-PL"/>
        </w:rPr>
      </w:pPr>
      <w:r w:rsidRPr="004E0C45">
        <w:rPr>
          <w:rFonts w:ascii="Tahoma" w:eastAsia="Times New Roman" w:hAnsi="Tahoma" w:cs="Tahoma"/>
          <w:b/>
          <w:bCs/>
          <w:color w:val="000000"/>
          <w:sz w:val="18"/>
          <w:szCs w:val="18"/>
          <w:lang w:eastAsia="pl-PL"/>
        </w:rPr>
        <w:t>II.2) Tekst, który należy dodać</w:t>
      </w:r>
      <w:r w:rsidRPr="004E0C45">
        <w:rPr>
          <w:rFonts w:ascii="Tahoma" w:eastAsia="Times New Roman" w:hAnsi="Tahoma" w:cs="Tahoma"/>
          <w:color w:val="000000"/>
          <w:sz w:val="18"/>
          <w:szCs w:val="18"/>
          <w:lang w:eastAsia="pl-PL"/>
        </w:rPr>
        <w:t> </w:t>
      </w:r>
    </w:p>
    <w:p w:rsidR="004E0C45" w:rsidRPr="004E0C45" w:rsidRDefault="004E0C45" w:rsidP="004E0C45">
      <w:pPr>
        <w:spacing w:after="240" w:line="450" w:lineRule="atLeast"/>
        <w:rPr>
          <w:rFonts w:ascii="Tahoma" w:eastAsia="Times New Roman" w:hAnsi="Tahoma" w:cs="Tahoma"/>
          <w:color w:val="000000"/>
          <w:sz w:val="18"/>
          <w:szCs w:val="18"/>
          <w:lang w:eastAsia="pl-PL"/>
        </w:rPr>
      </w:pPr>
      <w:r w:rsidRPr="004E0C45">
        <w:rPr>
          <w:rFonts w:ascii="Tahoma" w:eastAsia="Times New Roman" w:hAnsi="Tahoma" w:cs="Tahoma"/>
          <w:b/>
          <w:bCs/>
          <w:color w:val="000000"/>
          <w:sz w:val="18"/>
          <w:szCs w:val="18"/>
          <w:lang w:eastAsia="pl-PL"/>
        </w:rPr>
        <w:t>Miejsce, w którym należy dodać tekst: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Numer sekcji: </w:t>
      </w:r>
      <w:r w:rsidRPr="004E0C45">
        <w:rPr>
          <w:rFonts w:ascii="Tahoma" w:eastAsia="Times New Roman" w:hAnsi="Tahoma" w:cs="Tahoma"/>
          <w:color w:val="000000"/>
          <w:sz w:val="18"/>
          <w:szCs w:val="18"/>
          <w:lang w:eastAsia="pl-PL"/>
        </w:rPr>
        <w:t>Załącznik I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Punkt: </w:t>
      </w:r>
      <w:r w:rsidRPr="004E0C45">
        <w:rPr>
          <w:rFonts w:ascii="Tahoma" w:eastAsia="Times New Roman" w:hAnsi="Tahoma" w:cs="Tahoma"/>
          <w:color w:val="000000"/>
          <w:sz w:val="18"/>
          <w:szCs w:val="18"/>
          <w:lang w:eastAsia="pl-PL"/>
        </w:rPr>
        <w:t>Informacje dotyczące ofert częściowych </w:t>
      </w:r>
      <w:r w:rsidRPr="004E0C45">
        <w:rPr>
          <w:rFonts w:ascii="Tahoma" w:eastAsia="Times New Roman" w:hAnsi="Tahoma" w:cs="Tahoma"/>
          <w:color w:val="000000"/>
          <w:sz w:val="18"/>
          <w:szCs w:val="18"/>
          <w:lang w:eastAsia="pl-PL"/>
        </w:rPr>
        <w:br/>
      </w:r>
      <w:r w:rsidRPr="004E0C45">
        <w:rPr>
          <w:rFonts w:ascii="Tahoma" w:eastAsia="Times New Roman" w:hAnsi="Tahoma" w:cs="Tahoma"/>
          <w:b/>
          <w:bCs/>
          <w:color w:val="000000"/>
          <w:sz w:val="18"/>
          <w:szCs w:val="18"/>
          <w:lang w:eastAsia="pl-PL"/>
        </w:rPr>
        <w:t>Tekst, który należy dodać w ogłoszeniu: </w:t>
      </w:r>
      <w:r w:rsidRPr="004E0C45">
        <w:rPr>
          <w:rFonts w:ascii="Tahoma" w:eastAsia="Times New Roman" w:hAnsi="Tahoma" w:cs="Tahoma"/>
          <w:color w:val="000000"/>
          <w:sz w:val="18"/>
          <w:szCs w:val="18"/>
          <w:lang w:eastAsia="pl-PL"/>
        </w:rPr>
        <w:t xml:space="preserve">Część nr: 1; Część remontowo - budowlana; Krótki opis przedmiotu zamówienia: Remont czterech stadionów sportowych na terenie Gminy Tryńcza. 1) Remont stadionu sportowego położonego w miejscowości Gniewczyna Tryniecka na działce nr </w:t>
      </w:r>
      <w:proofErr w:type="spellStart"/>
      <w:r w:rsidRPr="004E0C45">
        <w:rPr>
          <w:rFonts w:ascii="Tahoma" w:eastAsia="Times New Roman" w:hAnsi="Tahoma" w:cs="Tahoma"/>
          <w:color w:val="000000"/>
          <w:sz w:val="18"/>
          <w:szCs w:val="18"/>
          <w:lang w:eastAsia="pl-PL"/>
        </w:rPr>
        <w:t>ewid</w:t>
      </w:r>
      <w:proofErr w:type="spellEnd"/>
      <w:r w:rsidRPr="004E0C45">
        <w:rPr>
          <w:rFonts w:ascii="Tahoma" w:eastAsia="Times New Roman" w:hAnsi="Tahoma" w:cs="Tahoma"/>
          <w:color w:val="000000"/>
          <w:sz w:val="18"/>
          <w:szCs w:val="18"/>
          <w:lang w:eastAsia="pl-PL"/>
        </w:rPr>
        <w:t xml:space="preserve">. 1172/3, obejmuje m.in.: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remont obiektu sanitarno-szatniowego,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odnowienie istniejącego ogrodzenia,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siatki do </w:t>
      </w:r>
      <w:proofErr w:type="spellStart"/>
      <w:r w:rsidRPr="004E0C45">
        <w:rPr>
          <w:rFonts w:ascii="Tahoma" w:eastAsia="Times New Roman" w:hAnsi="Tahoma" w:cs="Tahoma"/>
          <w:color w:val="000000"/>
          <w:sz w:val="18"/>
          <w:szCs w:val="18"/>
          <w:lang w:eastAsia="pl-PL"/>
        </w:rPr>
        <w:t>piłkochwytów</w:t>
      </w:r>
      <w:proofErr w:type="spellEnd"/>
      <w:r w:rsidRPr="004E0C45">
        <w:rPr>
          <w:rFonts w:ascii="Tahoma" w:eastAsia="Times New Roman" w:hAnsi="Tahoma" w:cs="Tahoma"/>
          <w:color w:val="000000"/>
          <w:sz w:val="18"/>
          <w:szCs w:val="18"/>
          <w:lang w:eastAsia="pl-PL"/>
        </w:rPr>
        <w:t xml:space="preserve">,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remont grzybka,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stojaków na rowery;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rekultywacja płyty stadionowej;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zagospodarowanie terenu wokół boiska 2) Remont stadionu sportowego położonego w miejscowości Jagiełła na działce nr </w:t>
      </w:r>
      <w:proofErr w:type="spellStart"/>
      <w:r w:rsidRPr="004E0C45">
        <w:rPr>
          <w:rFonts w:ascii="Tahoma" w:eastAsia="Times New Roman" w:hAnsi="Tahoma" w:cs="Tahoma"/>
          <w:color w:val="000000"/>
          <w:sz w:val="18"/>
          <w:szCs w:val="18"/>
          <w:lang w:eastAsia="pl-PL"/>
        </w:rPr>
        <w:t>ewid</w:t>
      </w:r>
      <w:proofErr w:type="spellEnd"/>
      <w:r w:rsidRPr="004E0C45">
        <w:rPr>
          <w:rFonts w:ascii="Tahoma" w:eastAsia="Times New Roman" w:hAnsi="Tahoma" w:cs="Tahoma"/>
          <w:color w:val="000000"/>
          <w:sz w:val="18"/>
          <w:szCs w:val="18"/>
          <w:lang w:eastAsia="pl-PL"/>
        </w:rPr>
        <w:t xml:space="preserve">. 192/8 , obejmuje m.in.: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adaptacja poddasza budynku sanitarno-szatniowego,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budowa trybun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budowa drogi pożarowej z nawierzchni asfaltowej,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budowa ogrodzenia płyty stadionu,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zegara boiskowego z tablicą wyników,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stojaków na rowery; 3) Remont stadionu sportowego w Gorzycach na działce nr </w:t>
      </w:r>
      <w:proofErr w:type="spellStart"/>
      <w:r w:rsidRPr="004E0C45">
        <w:rPr>
          <w:rFonts w:ascii="Tahoma" w:eastAsia="Times New Roman" w:hAnsi="Tahoma" w:cs="Tahoma"/>
          <w:color w:val="000000"/>
          <w:sz w:val="18"/>
          <w:szCs w:val="18"/>
          <w:lang w:eastAsia="pl-PL"/>
        </w:rPr>
        <w:t>ewid</w:t>
      </w:r>
      <w:proofErr w:type="spellEnd"/>
      <w:r w:rsidRPr="004E0C45">
        <w:rPr>
          <w:rFonts w:ascii="Tahoma" w:eastAsia="Times New Roman" w:hAnsi="Tahoma" w:cs="Tahoma"/>
          <w:color w:val="000000"/>
          <w:sz w:val="18"/>
          <w:szCs w:val="18"/>
          <w:lang w:eastAsia="pl-PL"/>
        </w:rPr>
        <w:t xml:space="preserve">. 1153/1, obejmuje m.in.: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remont pomieszczeń obiektu sanitarno-szatniowego,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tablicy wyników,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stojaków na rowery; 4) Remont stadionu sportowego w Tryńczy na działce nr </w:t>
      </w:r>
      <w:proofErr w:type="spellStart"/>
      <w:r w:rsidRPr="004E0C45">
        <w:rPr>
          <w:rFonts w:ascii="Tahoma" w:eastAsia="Times New Roman" w:hAnsi="Tahoma" w:cs="Tahoma"/>
          <w:color w:val="000000"/>
          <w:sz w:val="18"/>
          <w:szCs w:val="18"/>
          <w:lang w:eastAsia="pl-PL"/>
        </w:rPr>
        <w:t>ewid</w:t>
      </w:r>
      <w:proofErr w:type="spellEnd"/>
      <w:r w:rsidRPr="004E0C45">
        <w:rPr>
          <w:rFonts w:ascii="Tahoma" w:eastAsia="Times New Roman" w:hAnsi="Tahoma" w:cs="Tahoma"/>
          <w:color w:val="000000"/>
          <w:sz w:val="18"/>
          <w:szCs w:val="18"/>
          <w:lang w:eastAsia="pl-PL"/>
        </w:rPr>
        <w:t xml:space="preserve">. 828 i 829/2, obejmuje m.in.: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remont pomieszczeń obiektu sanitarno-szatniowego,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tablicy wyników, </w:t>
      </w:r>
      <w:r w:rsidRPr="004E0C45">
        <w:rPr>
          <w:rFonts w:ascii="Tahoma" w:eastAsia="Times New Roman" w:hAnsi="Tahoma" w:cs="Tahoma"/>
          <w:color w:val="000000"/>
          <w:sz w:val="18"/>
          <w:szCs w:val="18"/>
          <w:lang w:eastAsia="pl-PL"/>
        </w:rPr>
        <w:sym w:font="Symbol" w:char="F02D"/>
      </w:r>
      <w:r w:rsidRPr="004E0C45">
        <w:rPr>
          <w:rFonts w:ascii="Tahoma" w:eastAsia="Times New Roman" w:hAnsi="Tahoma" w:cs="Tahoma"/>
          <w:color w:val="000000"/>
          <w:sz w:val="18"/>
          <w:szCs w:val="18"/>
          <w:lang w:eastAsia="pl-PL"/>
        </w:rPr>
        <w:t xml:space="preserve"> montaż stojaków na rowery; 4. Zakres rzeczowy przedmiotu zamówienia nie obejmuje wykonania bieżni lekkoatletycznej na stadionie w Jagielle (przedmiotowa bieżnia została ujęta w projekcie budowlanym). 5. Zamawiający uzyskał w Starostwie Powiatowym w Przeworsku pozwolenie na budowę - decyzją Nr 39/2015 z dnia 12.02.2015 r (stadion Jagiełła). 6.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7. Jeżeli określono w przedmiarach robót, specyfikacji technicznej wykonania i odbioru robót budowlanych, nazwy producentów produktów, znaków </w:t>
      </w:r>
      <w:r w:rsidRPr="004E0C45">
        <w:rPr>
          <w:rFonts w:ascii="Tahoma" w:eastAsia="Times New Roman" w:hAnsi="Tahoma" w:cs="Tahoma"/>
          <w:color w:val="000000"/>
          <w:sz w:val="18"/>
          <w:szCs w:val="18"/>
          <w:lang w:eastAsia="pl-PL"/>
        </w:rPr>
        <w:lastRenderedPageBreak/>
        <w:t xml:space="preserve">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8. Zamawiający wymaga na podstawie art. 29 ust. 3a ustawy Prawo zamówień publicznych zatrudnienia przez wykonawcę lub podwykonawcę na podstawie umowy o pracę osób wykonujących następujące czynności w zakresie realizacji zamówienia, tj. roboty wykończeniowe. Wykonywanie tych czynności polega na wykonywaniu pracy w sposób określony w art. 22 § 1 ustawy z dnia 26 czerwca 1974 r. Kodeks pracy ( </w:t>
      </w:r>
      <w:proofErr w:type="spellStart"/>
      <w:r w:rsidRPr="004E0C45">
        <w:rPr>
          <w:rFonts w:ascii="Tahoma" w:eastAsia="Times New Roman" w:hAnsi="Tahoma" w:cs="Tahoma"/>
          <w:color w:val="000000"/>
          <w:sz w:val="18"/>
          <w:szCs w:val="18"/>
          <w:lang w:eastAsia="pl-PL"/>
        </w:rPr>
        <w:t>Dz.U</w:t>
      </w:r>
      <w:proofErr w:type="spellEnd"/>
      <w:r w:rsidRPr="004E0C45">
        <w:rPr>
          <w:rFonts w:ascii="Tahoma" w:eastAsia="Times New Roman" w:hAnsi="Tahoma" w:cs="Tahoma"/>
          <w:color w:val="000000"/>
          <w:sz w:val="18"/>
          <w:szCs w:val="18"/>
          <w:lang w:eastAsia="pl-PL"/>
        </w:rPr>
        <w:t xml:space="preserve">. z 2014 r. poz. 1502 z </w:t>
      </w:r>
      <w:proofErr w:type="spellStart"/>
      <w:r w:rsidRPr="004E0C45">
        <w:rPr>
          <w:rFonts w:ascii="Tahoma" w:eastAsia="Times New Roman" w:hAnsi="Tahoma" w:cs="Tahoma"/>
          <w:color w:val="000000"/>
          <w:sz w:val="18"/>
          <w:szCs w:val="18"/>
          <w:lang w:eastAsia="pl-PL"/>
        </w:rPr>
        <w:t>póź</w:t>
      </w:r>
      <w:proofErr w:type="spellEnd"/>
      <w:r w:rsidRPr="004E0C45">
        <w:rPr>
          <w:rFonts w:ascii="Tahoma" w:eastAsia="Times New Roman" w:hAnsi="Tahoma" w:cs="Tahoma"/>
          <w:color w:val="000000"/>
          <w:sz w:val="18"/>
          <w:szCs w:val="18"/>
          <w:lang w:eastAsia="pl-PL"/>
        </w:rPr>
        <w:t xml:space="preserve">.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Główny kod CPV: 45000000-7, Dodatkowe kody CPV: 45212200-8, 45111291-4, Termin wykonania zamówienia: 30.06.2018r. Kryteria oceny ofert: cena - 60 %, okres gwarancji - 40% Część nr: 2; Nazwa: Nawodnienie płyty stadionowej; Krótki opis przedmiotu zamówienia:1. Nawodnienie płyty stadionu sportowego położonego w miejscowości Gniewczyna Tryniecka na działce nr </w:t>
      </w:r>
      <w:proofErr w:type="spellStart"/>
      <w:r w:rsidRPr="004E0C45">
        <w:rPr>
          <w:rFonts w:ascii="Tahoma" w:eastAsia="Times New Roman" w:hAnsi="Tahoma" w:cs="Tahoma"/>
          <w:color w:val="000000"/>
          <w:sz w:val="18"/>
          <w:szCs w:val="18"/>
          <w:lang w:eastAsia="pl-PL"/>
        </w:rPr>
        <w:t>ewid</w:t>
      </w:r>
      <w:proofErr w:type="spellEnd"/>
      <w:r w:rsidRPr="004E0C45">
        <w:rPr>
          <w:rFonts w:ascii="Tahoma" w:eastAsia="Times New Roman" w:hAnsi="Tahoma" w:cs="Tahoma"/>
          <w:color w:val="000000"/>
          <w:sz w:val="18"/>
          <w:szCs w:val="18"/>
          <w:lang w:eastAsia="pl-PL"/>
        </w:rPr>
        <w:t xml:space="preserve">. 1172/3;4. Zakres rzeczowy przedmiotu zamówienia nie obejmuje wykonania bieżni lekkoatletycznej na stadionie w Jagielle (przedmiotowa bieżnia została ujęta w projekcie budowlanym). 5. Zamawiający uzyskał w Starostwie Powiatowym w Przeworsku pozwolenie na budowę - decyzją Nr 39/2015 z dnia 12.02.2015 r (stadion Jagiełła). 6.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7.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w:t>
      </w:r>
      <w:r w:rsidRPr="004E0C45">
        <w:rPr>
          <w:rFonts w:ascii="Tahoma" w:eastAsia="Times New Roman" w:hAnsi="Tahoma" w:cs="Tahoma"/>
          <w:color w:val="000000"/>
          <w:sz w:val="18"/>
          <w:szCs w:val="18"/>
          <w:lang w:eastAsia="pl-PL"/>
        </w:rPr>
        <w:lastRenderedPageBreak/>
        <w:t xml:space="preserve">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8. Zamawiający wymaga na podstawie art. 29 ust. 3a ustawy Prawo zamówień publicznych zatrudnienia przez wykonawcę lub podwykonawcę na podstawie umowy o pracę osób wykonujących następujące czynności w zakresie realizacji zamówienia, tj. roboty wykończeniowe. Wykonywanie tych czynności polega na wykonywaniu pracy w sposób określony w art. 22 § 1 ustawy z dnia 26 czerwca 1974 r. Kodeks pracy ( </w:t>
      </w:r>
      <w:proofErr w:type="spellStart"/>
      <w:r w:rsidRPr="004E0C45">
        <w:rPr>
          <w:rFonts w:ascii="Tahoma" w:eastAsia="Times New Roman" w:hAnsi="Tahoma" w:cs="Tahoma"/>
          <w:color w:val="000000"/>
          <w:sz w:val="18"/>
          <w:szCs w:val="18"/>
          <w:lang w:eastAsia="pl-PL"/>
        </w:rPr>
        <w:t>Dz.U</w:t>
      </w:r>
      <w:proofErr w:type="spellEnd"/>
      <w:r w:rsidRPr="004E0C45">
        <w:rPr>
          <w:rFonts w:ascii="Tahoma" w:eastAsia="Times New Roman" w:hAnsi="Tahoma" w:cs="Tahoma"/>
          <w:color w:val="000000"/>
          <w:sz w:val="18"/>
          <w:szCs w:val="18"/>
          <w:lang w:eastAsia="pl-PL"/>
        </w:rPr>
        <w:t xml:space="preserve">. z 2014 r. poz. 1502 z </w:t>
      </w:r>
      <w:proofErr w:type="spellStart"/>
      <w:r w:rsidRPr="004E0C45">
        <w:rPr>
          <w:rFonts w:ascii="Tahoma" w:eastAsia="Times New Roman" w:hAnsi="Tahoma" w:cs="Tahoma"/>
          <w:color w:val="000000"/>
          <w:sz w:val="18"/>
          <w:szCs w:val="18"/>
          <w:lang w:eastAsia="pl-PL"/>
        </w:rPr>
        <w:t>póź</w:t>
      </w:r>
      <w:proofErr w:type="spellEnd"/>
      <w:r w:rsidRPr="004E0C45">
        <w:rPr>
          <w:rFonts w:ascii="Tahoma" w:eastAsia="Times New Roman" w:hAnsi="Tahoma" w:cs="Tahoma"/>
          <w:color w:val="000000"/>
          <w:sz w:val="18"/>
          <w:szCs w:val="18"/>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Główny kod CPV: 45000000-7; Dodatkowe kody CPV: 45111291-4; Termin wykonania zamówienia: 30.06.2017r. Kryteria oceny ofert: cena - 60 %, okres gwarancji - 40 % </w:t>
      </w:r>
    </w:p>
    <w:p w:rsidR="00B11947" w:rsidRDefault="00B11947">
      <w:bookmarkStart w:id="0" w:name="_GoBack"/>
      <w:bookmarkEnd w:id="0"/>
    </w:p>
    <w:sectPr w:rsidR="00B11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9C"/>
    <w:rsid w:val="004E0C45"/>
    <w:rsid w:val="00B11947"/>
    <w:rsid w:val="00DC7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BEA08-9E53-40E9-A017-2BD63A6E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0C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9632">
      <w:bodyDiv w:val="1"/>
      <w:marLeft w:val="0"/>
      <w:marRight w:val="0"/>
      <w:marTop w:val="0"/>
      <w:marBottom w:val="0"/>
      <w:divBdr>
        <w:top w:val="none" w:sz="0" w:space="0" w:color="auto"/>
        <w:left w:val="none" w:sz="0" w:space="0" w:color="auto"/>
        <w:bottom w:val="none" w:sz="0" w:space="0" w:color="auto"/>
        <w:right w:val="none" w:sz="0" w:space="0" w:color="auto"/>
      </w:divBdr>
      <w:divsChild>
        <w:div w:id="1804958393">
          <w:marLeft w:val="0"/>
          <w:marRight w:val="0"/>
          <w:marTop w:val="0"/>
          <w:marBottom w:val="0"/>
          <w:divBdr>
            <w:top w:val="none" w:sz="0" w:space="0" w:color="auto"/>
            <w:left w:val="none" w:sz="0" w:space="0" w:color="auto"/>
            <w:bottom w:val="none" w:sz="0" w:space="0" w:color="auto"/>
            <w:right w:val="none" w:sz="0" w:space="0" w:color="auto"/>
          </w:divBdr>
          <w:divsChild>
            <w:div w:id="1453477374">
              <w:marLeft w:val="0"/>
              <w:marRight w:val="0"/>
              <w:marTop w:val="0"/>
              <w:marBottom w:val="0"/>
              <w:divBdr>
                <w:top w:val="none" w:sz="0" w:space="0" w:color="auto"/>
                <w:left w:val="none" w:sz="0" w:space="0" w:color="auto"/>
                <w:bottom w:val="none" w:sz="0" w:space="0" w:color="auto"/>
                <w:right w:val="none" w:sz="0" w:space="0" w:color="auto"/>
              </w:divBdr>
              <w:divsChild>
                <w:div w:id="1545867931">
                  <w:marLeft w:val="0"/>
                  <w:marRight w:val="0"/>
                  <w:marTop w:val="0"/>
                  <w:marBottom w:val="0"/>
                  <w:divBdr>
                    <w:top w:val="none" w:sz="0" w:space="0" w:color="auto"/>
                    <w:left w:val="none" w:sz="0" w:space="0" w:color="auto"/>
                    <w:bottom w:val="none" w:sz="0" w:space="0" w:color="auto"/>
                    <w:right w:val="none" w:sz="0" w:space="0" w:color="auto"/>
                  </w:divBdr>
                </w:div>
              </w:divsChild>
            </w:div>
            <w:div w:id="794567060">
              <w:marLeft w:val="0"/>
              <w:marRight w:val="0"/>
              <w:marTop w:val="0"/>
              <w:marBottom w:val="0"/>
              <w:divBdr>
                <w:top w:val="none" w:sz="0" w:space="0" w:color="auto"/>
                <w:left w:val="none" w:sz="0" w:space="0" w:color="auto"/>
                <w:bottom w:val="none" w:sz="0" w:space="0" w:color="auto"/>
                <w:right w:val="none" w:sz="0" w:space="0" w:color="auto"/>
              </w:divBdr>
            </w:div>
            <w:div w:id="789516129">
              <w:marLeft w:val="0"/>
              <w:marRight w:val="0"/>
              <w:marTop w:val="0"/>
              <w:marBottom w:val="0"/>
              <w:divBdr>
                <w:top w:val="none" w:sz="0" w:space="0" w:color="auto"/>
                <w:left w:val="none" w:sz="0" w:space="0" w:color="auto"/>
                <w:bottom w:val="none" w:sz="0" w:space="0" w:color="auto"/>
                <w:right w:val="none" w:sz="0" w:space="0" w:color="auto"/>
              </w:divBdr>
            </w:div>
            <w:div w:id="463037825">
              <w:marLeft w:val="0"/>
              <w:marRight w:val="0"/>
              <w:marTop w:val="0"/>
              <w:marBottom w:val="0"/>
              <w:divBdr>
                <w:top w:val="none" w:sz="0" w:space="0" w:color="auto"/>
                <w:left w:val="none" w:sz="0" w:space="0" w:color="auto"/>
                <w:bottom w:val="none" w:sz="0" w:space="0" w:color="auto"/>
                <w:right w:val="none" w:sz="0" w:space="0" w:color="auto"/>
              </w:divBdr>
            </w:div>
            <w:div w:id="1853102665">
              <w:marLeft w:val="0"/>
              <w:marRight w:val="0"/>
              <w:marTop w:val="0"/>
              <w:marBottom w:val="0"/>
              <w:divBdr>
                <w:top w:val="none" w:sz="0" w:space="0" w:color="auto"/>
                <w:left w:val="none" w:sz="0" w:space="0" w:color="auto"/>
                <w:bottom w:val="none" w:sz="0" w:space="0" w:color="auto"/>
                <w:right w:val="none" w:sz="0" w:space="0" w:color="auto"/>
              </w:divBdr>
              <w:divsChild>
                <w:div w:id="771559039">
                  <w:marLeft w:val="0"/>
                  <w:marRight w:val="0"/>
                  <w:marTop w:val="0"/>
                  <w:marBottom w:val="0"/>
                  <w:divBdr>
                    <w:top w:val="none" w:sz="0" w:space="0" w:color="auto"/>
                    <w:left w:val="none" w:sz="0" w:space="0" w:color="auto"/>
                    <w:bottom w:val="none" w:sz="0" w:space="0" w:color="auto"/>
                    <w:right w:val="none" w:sz="0" w:space="0" w:color="auto"/>
                  </w:divBdr>
                </w:div>
                <w:div w:id="5719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8367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2017-10-17T07:29:00Z</cp:lastPrinted>
  <dcterms:created xsi:type="dcterms:W3CDTF">2017-10-17T07:29:00Z</dcterms:created>
  <dcterms:modified xsi:type="dcterms:W3CDTF">2017-10-17T07:32:00Z</dcterms:modified>
</cp:coreProperties>
</file>