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B0" w:rsidRDefault="001562E1" w:rsidP="00462EB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2 </w:t>
      </w:r>
    </w:p>
    <w:p w:rsidR="001562E1" w:rsidRDefault="001562E1" w:rsidP="00462EB0">
      <w:pPr>
        <w:jc w:val="right"/>
        <w:rPr>
          <w:rFonts w:ascii="Times New Roman" w:hAnsi="Times New Roman" w:cs="Times New Roman"/>
          <w:sz w:val="24"/>
        </w:rPr>
      </w:pPr>
    </w:p>
    <w:p w:rsidR="001562E1" w:rsidRPr="001562E1" w:rsidRDefault="001562E1" w:rsidP="00156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E1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132A22" w:rsidRDefault="00132A22" w:rsidP="00462EB0">
      <w:pPr>
        <w:jc w:val="center"/>
        <w:rPr>
          <w:rFonts w:ascii="Times New Roman" w:eastAsia="Times New Roman" w:hAnsi="Times New Roman" w:cs="Times New Roman"/>
          <w:color w:val="131518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78"/>
        <w:gridCol w:w="4814"/>
      </w:tblGrid>
      <w:tr w:rsidR="00F6420D" w:rsidTr="00491F67">
        <w:tc>
          <w:tcPr>
            <w:tcW w:w="570" w:type="dxa"/>
            <w:vAlign w:val="center"/>
          </w:tcPr>
          <w:p w:rsidR="00F6420D" w:rsidRPr="00B13548" w:rsidRDefault="00F6420D" w:rsidP="00462EB0">
            <w:pPr>
              <w:jc w:val="center"/>
              <w:rPr>
                <w:rFonts w:ascii="Times New Roman" w:eastAsia="Times New Roman" w:hAnsi="Times New Roman" w:cs="Times New Roman"/>
                <w:b/>
                <w:color w:val="131518"/>
                <w:sz w:val="24"/>
                <w:lang w:eastAsia="pl-PL"/>
              </w:rPr>
            </w:pPr>
            <w:r w:rsidRPr="00B13548">
              <w:rPr>
                <w:rFonts w:ascii="Times New Roman" w:eastAsia="Times New Roman" w:hAnsi="Times New Roman" w:cs="Times New Roman"/>
                <w:b/>
                <w:color w:val="131518"/>
                <w:sz w:val="24"/>
                <w:lang w:eastAsia="pl-PL"/>
              </w:rPr>
              <w:t>Lp.</w:t>
            </w:r>
          </w:p>
        </w:tc>
        <w:tc>
          <w:tcPr>
            <w:tcW w:w="3678" w:type="dxa"/>
            <w:vAlign w:val="center"/>
          </w:tcPr>
          <w:p w:rsidR="00F6420D" w:rsidRPr="00B13548" w:rsidRDefault="00F6420D" w:rsidP="00462EB0">
            <w:pPr>
              <w:rPr>
                <w:rFonts w:ascii="Times New Roman" w:eastAsia="Times New Roman" w:hAnsi="Times New Roman" w:cs="Times New Roman"/>
                <w:b/>
                <w:color w:val="131518"/>
                <w:sz w:val="24"/>
                <w:lang w:eastAsia="pl-PL"/>
              </w:rPr>
            </w:pPr>
            <w:r w:rsidRPr="00B13548">
              <w:rPr>
                <w:rFonts w:ascii="Times New Roman" w:eastAsia="Times New Roman" w:hAnsi="Times New Roman" w:cs="Times New Roman"/>
                <w:b/>
                <w:color w:val="131518"/>
                <w:sz w:val="24"/>
                <w:lang w:eastAsia="pl-PL"/>
              </w:rPr>
              <w:t>Rodzaj wyposażenia</w:t>
            </w:r>
          </w:p>
        </w:tc>
        <w:tc>
          <w:tcPr>
            <w:tcW w:w="4814" w:type="dxa"/>
            <w:vAlign w:val="center"/>
          </w:tcPr>
          <w:p w:rsidR="00F6420D" w:rsidRPr="00B13548" w:rsidRDefault="00F6420D" w:rsidP="00462EB0">
            <w:pPr>
              <w:jc w:val="center"/>
              <w:rPr>
                <w:rFonts w:ascii="Times New Roman" w:eastAsia="Times New Roman" w:hAnsi="Times New Roman" w:cs="Times New Roman"/>
                <w:b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31518"/>
                <w:sz w:val="24"/>
                <w:lang w:eastAsia="pl-PL"/>
              </w:rPr>
              <w:t xml:space="preserve">Opis przedmiotu zamówienia </w:t>
            </w:r>
          </w:p>
        </w:tc>
      </w:tr>
      <w:tr w:rsidR="00F6420D" w:rsidTr="00444339">
        <w:tc>
          <w:tcPr>
            <w:tcW w:w="570" w:type="dxa"/>
            <w:vAlign w:val="center"/>
          </w:tcPr>
          <w:p w:rsidR="00F6420D" w:rsidRDefault="00F6420D" w:rsidP="005E16BC">
            <w:pPr>
              <w:jc w:val="center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1</w:t>
            </w:r>
          </w:p>
        </w:tc>
        <w:tc>
          <w:tcPr>
            <w:tcW w:w="3678" w:type="dxa"/>
            <w:vAlign w:val="center"/>
          </w:tcPr>
          <w:p w:rsidR="00F6420D" w:rsidRDefault="00F6420D" w:rsidP="005E16BC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Kozetka</w:t>
            </w:r>
          </w:p>
        </w:tc>
        <w:tc>
          <w:tcPr>
            <w:tcW w:w="4814" w:type="dxa"/>
            <w:vAlign w:val="center"/>
          </w:tcPr>
          <w:p w:rsidR="00F6420D" w:rsidRDefault="00F6420D" w:rsidP="00F6420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8"/>
            </w:tblGrid>
            <w:tr w:rsidR="00F6420D">
              <w:trPr>
                <w:trHeight w:val="1488"/>
              </w:trPr>
              <w:tc>
                <w:tcPr>
                  <w:tcW w:w="0" w:type="auto"/>
                </w:tcPr>
                <w:p w:rsidR="00F6420D" w:rsidRDefault="00F6420D" w:rsidP="00F642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Wykonana z rury stalowej, </w:t>
                  </w:r>
                  <w:proofErr w:type="spellStart"/>
                  <w:r>
                    <w:rPr>
                      <w:sz w:val="23"/>
                      <w:szCs w:val="23"/>
                    </w:rPr>
                    <w:t>pokytej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farbą proszkową. Leże kozetki tapicerowane </w:t>
                  </w:r>
                  <w:r w:rsidRPr="00F6420D">
                    <w:rPr>
                      <w:b/>
                      <w:sz w:val="23"/>
                      <w:szCs w:val="23"/>
                    </w:rPr>
                    <w:t>b</w:t>
                  </w:r>
                  <w:r>
                    <w:rPr>
                      <w:sz w:val="23"/>
                      <w:szCs w:val="23"/>
                    </w:rPr>
                    <w:t xml:space="preserve">ezszwowo, gąbką i skajem. W wyposażeniu standardowym, znajduje się uchwyt na papier celulozowy. Posiada stopkę umożliwiającą poziomowanie leżanki. </w:t>
                  </w:r>
                </w:p>
                <w:p w:rsidR="00F6420D" w:rsidRDefault="00F6420D" w:rsidP="00F642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Dane techniczne kozetki: </w:t>
                  </w:r>
                </w:p>
                <w:p w:rsidR="00F6420D" w:rsidRDefault="00F6420D" w:rsidP="00F642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Wys. całkowita: ok. 520 mm </w:t>
                  </w:r>
                </w:p>
                <w:p w:rsidR="00F6420D" w:rsidRDefault="00F6420D" w:rsidP="00F642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Szerokość: ok. 560 mm </w:t>
                  </w:r>
                </w:p>
                <w:p w:rsidR="00F6420D" w:rsidRDefault="00F6420D" w:rsidP="00F642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Długość całkowita: ok. 1880 mm </w:t>
                  </w:r>
                </w:p>
                <w:p w:rsidR="00F6420D" w:rsidRDefault="00F6420D" w:rsidP="00F642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Kat nachylenia wezgłowia: +/-40 stopnia </w:t>
                  </w:r>
                </w:p>
                <w:p w:rsidR="00F6420D" w:rsidRDefault="00F6420D" w:rsidP="00F642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Wyrób posiada znak CE. </w:t>
                  </w:r>
                </w:p>
              </w:tc>
            </w:tr>
          </w:tbl>
          <w:p w:rsidR="00F6420D" w:rsidRDefault="00F6420D" w:rsidP="005E16BC">
            <w:pPr>
              <w:jc w:val="right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</w:p>
        </w:tc>
      </w:tr>
      <w:tr w:rsidR="00F6420D" w:rsidTr="0033458D">
        <w:tc>
          <w:tcPr>
            <w:tcW w:w="570" w:type="dxa"/>
            <w:vAlign w:val="center"/>
          </w:tcPr>
          <w:p w:rsidR="00F6420D" w:rsidRDefault="00F6420D" w:rsidP="005E16BC">
            <w:pPr>
              <w:jc w:val="center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2</w:t>
            </w:r>
          </w:p>
        </w:tc>
        <w:tc>
          <w:tcPr>
            <w:tcW w:w="3678" w:type="dxa"/>
            <w:vAlign w:val="center"/>
          </w:tcPr>
          <w:p w:rsidR="00F6420D" w:rsidRDefault="00F6420D" w:rsidP="005E16BC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Stolik zabiegowy z pojemnikami</w:t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:rsid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Stolik zabiegowy lub stanowisko pracy - urządzone i wyposażone stosownie do zakresu zadań pielęgniarki szkolnej. Stolik posiada kółka i pochwyty do łatwego przemieszczania. Kółka jezdne wyposażone są w blokadę. Posiada półki ze szkła hartowanego oraz pojemniki na drobne odpady medyczne.</w:t>
            </w:r>
          </w:p>
        </w:tc>
      </w:tr>
      <w:tr w:rsidR="00F6420D" w:rsidTr="005025DE">
        <w:tc>
          <w:tcPr>
            <w:tcW w:w="570" w:type="dxa"/>
            <w:vAlign w:val="center"/>
          </w:tcPr>
          <w:p w:rsidR="00F6420D" w:rsidRDefault="00F6420D" w:rsidP="005E16BC">
            <w:pPr>
              <w:jc w:val="center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3</w:t>
            </w:r>
          </w:p>
        </w:tc>
        <w:tc>
          <w:tcPr>
            <w:tcW w:w="3678" w:type="dxa"/>
            <w:vAlign w:val="center"/>
          </w:tcPr>
          <w:p w:rsidR="00F6420D" w:rsidRDefault="00F6420D" w:rsidP="005E16BC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Szafka na leki</w:t>
            </w:r>
          </w:p>
        </w:tc>
        <w:tc>
          <w:tcPr>
            <w:tcW w:w="4814" w:type="dxa"/>
            <w:vAlign w:val="center"/>
          </w:tcPr>
          <w:p w:rsid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Szafka dzielona, drzwi szafy przeszklone. Półki metalowe przestawne. Dolna półka zabudowana. Dolne drzwi wykonane z blachy malowanej proszkowo. Wymiary ok. 90x40x185 cm.</w:t>
            </w:r>
          </w:p>
        </w:tc>
      </w:tr>
      <w:tr w:rsidR="00F6420D" w:rsidTr="001658A4">
        <w:tc>
          <w:tcPr>
            <w:tcW w:w="570" w:type="dxa"/>
            <w:vAlign w:val="center"/>
          </w:tcPr>
          <w:p w:rsidR="00F6420D" w:rsidRDefault="00F6420D" w:rsidP="005E16BC">
            <w:pPr>
              <w:jc w:val="center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4</w:t>
            </w:r>
          </w:p>
        </w:tc>
        <w:tc>
          <w:tcPr>
            <w:tcW w:w="3678" w:type="dxa"/>
            <w:vAlign w:val="center"/>
          </w:tcPr>
          <w:p w:rsidR="00F6420D" w:rsidRDefault="00F6420D" w:rsidP="005E16BC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Biurko medyczne</w:t>
            </w:r>
          </w:p>
        </w:tc>
        <w:tc>
          <w:tcPr>
            <w:tcW w:w="4814" w:type="dxa"/>
            <w:vAlign w:val="center"/>
          </w:tcPr>
          <w:p w:rsid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Biurko wykonane z płyty wiórowej laminowanej w kolorze buk.</w:t>
            </w:r>
            <w:r>
              <w:t xml:space="preserve"> </w:t>
            </w: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Szafka z drzwiczkami oraz szuflady mogą być montowane zarówno prawo- jak i lewostronnie, wyposażone w zamki zapewniające ograniczony dostęp do dokumentów.</w:t>
            </w:r>
          </w:p>
        </w:tc>
      </w:tr>
      <w:tr w:rsidR="00F6420D" w:rsidTr="009360A7">
        <w:tc>
          <w:tcPr>
            <w:tcW w:w="570" w:type="dxa"/>
            <w:vAlign w:val="center"/>
          </w:tcPr>
          <w:p w:rsidR="00F6420D" w:rsidRDefault="00F6420D" w:rsidP="005E16BC">
            <w:pPr>
              <w:jc w:val="center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5</w:t>
            </w:r>
          </w:p>
        </w:tc>
        <w:tc>
          <w:tcPr>
            <w:tcW w:w="3678" w:type="dxa"/>
            <w:vAlign w:val="center"/>
          </w:tcPr>
          <w:p w:rsidR="00F6420D" w:rsidRDefault="00F6420D" w:rsidP="005E16BC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Szafa kartoteczna</w:t>
            </w:r>
          </w:p>
        </w:tc>
        <w:tc>
          <w:tcPr>
            <w:tcW w:w="4814" w:type="dxa"/>
            <w:vAlign w:val="center"/>
          </w:tcPr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Trzyszufladowa szafa kartoteczna przystosowana do przechowywania kopert formatu B-5 w poziomie.</w:t>
            </w:r>
          </w:p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Całkowita głębokość - ok. 580 mm</w:t>
            </w:r>
          </w:p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Całkowita szerokość - ok. 620 mm</w:t>
            </w:r>
          </w:p>
          <w:p w:rsid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Całkowita wysokość - ok. 818 mm</w:t>
            </w:r>
          </w:p>
        </w:tc>
      </w:tr>
      <w:tr w:rsidR="00F6420D" w:rsidTr="00836FD7">
        <w:tc>
          <w:tcPr>
            <w:tcW w:w="570" w:type="dxa"/>
            <w:vAlign w:val="center"/>
          </w:tcPr>
          <w:p w:rsidR="00F6420D" w:rsidRDefault="00F6420D" w:rsidP="005E16BC">
            <w:pPr>
              <w:jc w:val="center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6</w:t>
            </w:r>
          </w:p>
        </w:tc>
        <w:tc>
          <w:tcPr>
            <w:tcW w:w="3678" w:type="dxa"/>
            <w:vAlign w:val="center"/>
          </w:tcPr>
          <w:p w:rsidR="00F6420D" w:rsidRDefault="00F6420D" w:rsidP="005E16BC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Waga medyczna elektroniczna</w:t>
            </w: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br/>
              <w:t>ze wzrostomierzem</w:t>
            </w:r>
          </w:p>
        </w:tc>
        <w:tc>
          <w:tcPr>
            <w:tcW w:w="4814" w:type="dxa"/>
            <w:vAlign w:val="center"/>
          </w:tcPr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Waga przeznaczona do ważenia pacjentów w placówkach służby zdrowia oraz gabinetach lekarskich. Za pomocą wzrostomierza można zmierzyć wzrost pacjenta w zakresie do 2 m.</w:t>
            </w:r>
          </w:p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 xml:space="preserve">Waga medyczna serii OW posiada możliwość wyznaczania wskaźnika masy ciała BMI (Body </w:t>
            </w: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lastRenderedPageBreak/>
              <w:t>Mass Index) przeznaczonego dla osób dorosłych o wzroście powyżej 1 metra. Wskaźnik BMI jest wyznaczany po wpisaniu do wagi wartości wzrostu odczytanej ze wzrostomierza. Waga wyposażona jest w miernik wagowy PUE C/31 z podświetlanym wyświetlaczem LCD. - klasa III</w:t>
            </w:r>
          </w:p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- obciążenie max. 60/150 kg</w:t>
            </w:r>
          </w:p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- dokładność odczytu 25/50 g</w:t>
            </w:r>
          </w:p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- zakres tary -150 kg</w:t>
            </w:r>
          </w:p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- temp. pracy 0-40 stopni Celsjusza</w:t>
            </w:r>
          </w:p>
          <w:p w:rsid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- sygnał wyjściowy RS 232</w:t>
            </w:r>
          </w:p>
        </w:tc>
      </w:tr>
      <w:tr w:rsidR="00F6420D" w:rsidTr="00907B22">
        <w:tc>
          <w:tcPr>
            <w:tcW w:w="570" w:type="dxa"/>
            <w:vAlign w:val="center"/>
          </w:tcPr>
          <w:p w:rsidR="00F6420D" w:rsidRDefault="00F6420D" w:rsidP="005E16BC">
            <w:pPr>
              <w:jc w:val="center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lastRenderedPageBreak/>
              <w:t>7</w:t>
            </w:r>
          </w:p>
        </w:tc>
        <w:tc>
          <w:tcPr>
            <w:tcW w:w="3678" w:type="dxa"/>
            <w:vAlign w:val="center"/>
          </w:tcPr>
          <w:p w:rsidR="00F6420D" w:rsidRDefault="00F6420D" w:rsidP="005E16BC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Parawan</w:t>
            </w:r>
          </w:p>
        </w:tc>
        <w:tc>
          <w:tcPr>
            <w:tcW w:w="4814" w:type="dxa"/>
            <w:vAlign w:val="center"/>
          </w:tcPr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Parawan wykonany z metalu o bardzo lekkiej konstrukcji pokrytej farbą proszkową. Podstawa z kółkami jezdnymi do szybkiego przemieszczenia. Konstrukcja ułatwiająca transport, można go całkowicie zdemontować.</w:t>
            </w:r>
          </w:p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Dane techniczne:</w:t>
            </w:r>
          </w:p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Szerokość: ok. 90 cm</w:t>
            </w:r>
          </w:p>
          <w:p w:rsidR="00F6420D" w:rsidRP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Wysokość: ok. 165 cm</w:t>
            </w:r>
          </w:p>
          <w:p w:rsidR="00F6420D" w:rsidRDefault="00F6420D" w:rsidP="00F6420D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Głębokość: ok. 58 cm</w:t>
            </w:r>
          </w:p>
        </w:tc>
      </w:tr>
      <w:tr w:rsidR="00F6420D" w:rsidTr="00670CEC">
        <w:tc>
          <w:tcPr>
            <w:tcW w:w="570" w:type="dxa"/>
            <w:vAlign w:val="center"/>
          </w:tcPr>
          <w:p w:rsidR="00F6420D" w:rsidRDefault="00F6420D" w:rsidP="005E16BC">
            <w:pPr>
              <w:jc w:val="center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8</w:t>
            </w:r>
          </w:p>
        </w:tc>
        <w:tc>
          <w:tcPr>
            <w:tcW w:w="3678" w:type="dxa"/>
            <w:vAlign w:val="center"/>
          </w:tcPr>
          <w:p w:rsidR="00F6420D" w:rsidRDefault="00F6420D" w:rsidP="005E16BC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Aparat do pomiaru ciśnienia tętniczego z zasilaczem i kompletem mankietów dla dzieci</w:t>
            </w: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br/>
              <w:t>i dorosłych</w:t>
            </w:r>
          </w:p>
        </w:tc>
        <w:tc>
          <w:tcPr>
            <w:tcW w:w="4814" w:type="dxa"/>
            <w:vAlign w:val="center"/>
          </w:tcPr>
          <w:p w:rsidR="00F6420D" w:rsidRDefault="00471B56" w:rsidP="00471B56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Aparat do pomiaru ciśnienia tętniczego krwi z kompletem mankietów dla dzieci i dorosłych. W zestawia mankiet 22-32cm, mankiet mały (17-22 cm) oraz baterie. W pełni automatyczny ciśnieniomierz do pomiaru ciśnienia krwi na ramieniu, z cyfrowym 3-liniowym wyświetlaczem LCD. Łatwa i prosta obsługa jednym przyciskiem. Technologia wspomagająca zapewnienie należytego ciśnienia w mankiecie. Posiada walidację kliniczną. Wyposażony we wskaźnik wysokiego poziomu ciśnienia krwi.</w:t>
            </w:r>
          </w:p>
        </w:tc>
      </w:tr>
      <w:tr w:rsidR="00F6420D" w:rsidTr="0055134D">
        <w:tc>
          <w:tcPr>
            <w:tcW w:w="570" w:type="dxa"/>
            <w:vAlign w:val="center"/>
          </w:tcPr>
          <w:p w:rsidR="00F6420D" w:rsidRDefault="00F6420D" w:rsidP="005E16BC">
            <w:pPr>
              <w:jc w:val="center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9</w:t>
            </w:r>
          </w:p>
        </w:tc>
        <w:tc>
          <w:tcPr>
            <w:tcW w:w="3678" w:type="dxa"/>
            <w:vAlign w:val="center"/>
          </w:tcPr>
          <w:p w:rsidR="00F6420D" w:rsidRDefault="00F6420D" w:rsidP="005E16BC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Stetoskop</w:t>
            </w:r>
          </w:p>
        </w:tc>
        <w:tc>
          <w:tcPr>
            <w:tcW w:w="4814" w:type="dxa"/>
            <w:vAlign w:val="center"/>
          </w:tcPr>
          <w:p w:rsidR="00F6420D" w:rsidRDefault="00471B56" w:rsidP="00471B56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Wygodny, dwustronny stetoskop z dwutonową membraną pozwala usłyszeć niskie i wysokie częstotliwości, w zależności od siły nacisku na głowicę. Usłysz niskie częstotliwości za pomocą tradycyjnego, otwartego lejka. Głowica wykonana z najwyższej jakości stali nierdzewnej. Możliwość odsłuchiwania tonów: niskich (delikatny nacisk głowicy), wysokich (mocny nacisk głowicy). Miękkie oliwki. Ciepłe obwódki głowicy.</w:t>
            </w:r>
          </w:p>
        </w:tc>
      </w:tr>
      <w:tr w:rsidR="00F6420D" w:rsidTr="00F509DF">
        <w:tc>
          <w:tcPr>
            <w:tcW w:w="570" w:type="dxa"/>
            <w:vAlign w:val="center"/>
          </w:tcPr>
          <w:p w:rsidR="00F6420D" w:rsidRDefault="00F6420D" w:rsidP="005E16BC">
            <w:pPr>
              <w:jc w:val="center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10</w:t>
            </w:r>
          </w:p>
        </w:tc>
        <w:tc>
          <w:tcPr>
            <w:tcW w:w="3678" w:type="dxa"/>
            <w:vAlign w:val="center"/>
          </w:tcPr>
          <w:p w:rsidR="00F6420D" w:rsidRDefault="00F6420D" w:rsidP="005E16BC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 xml:space="preserve">Tablice do badania ostrości wzroku z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optypami</w:t>
            </w:r>
            <w:proofErr w:type="spellEnd"/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 xml:space="preserve"> widełek i cyfr</w:t>
            </w:r>
          </w:p>
        </w:tc>
        <w:tc>
          <w:tcPr>
            <w:tcW w:w="4814" w:type="dxa"/>
            <w:vAlign w:val="center"/>
          </w:tcPr>
          <w:p w:rsidR="00471B56" w:rsidRPr="00471B56" w:rsidRDefault="00471B56" w:rsidP="00471B56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 xml:space="preserve">Tablica </w:t>
            </w:r>
            <w:proofErr w:type="spellStart"/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optometryczna</w:t>
            </w:r>
            <w:proofErr w:type="spellEnd"/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 xml:space="preserve"> kartonowa </w:t>
            </w:r>
            <w:proofErr w:type="spellStart"/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Snellena</w:t>
            </w:r>
            <w:proofErr w:type="spellEnd"/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 xml:space="preserve">. Z nadrukowanym </w:t>
            </w:r>
            <w:proofErr w:type="spellStart"/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optotypem</w:t>
            </w:r>
            <w:proofErr w:type="spellEnd"/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 xml:space="preserve"> do wyboru: - litery - obrazki - cyfry Tablica ta jest wykorzystywana w badania ostrości wzroku.</w:t>
            </w:r>
          </w:p>
          <w:p w:rsidR="00F6420D" w:rsidRDefault="00471B56" w:rsidP="00471B56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Wymiary: 31,0 x 45,5cm</w:t>
            </w:r>
          </w:p>
        </w:tc>
      </w:tr>
      <w:tr w:rsidR="00F6420D" w:rsidTr="00DD4B50">
        <w:tc>
          <w:tcPr>
            <w:tcW w:w="570" w:type="dxa"/>
            <w:vAlign w:val="center"/>
          </w:tcPr>
          <w:p w:rsidR="00F6420D" w:rsidRDefault="00F6420D" w:rsidP="005E16BC">
            <w:pPr>
              <w:jc w:val="center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11</w:t>
            </w:r>
          </w:p>
        </w:tc>
        <w:tc>
          <w:tcPr>
            <w:tcW w:w="3678" w:type="dxa"/>
            <w:vAlign w:val="center"/>
          </w:tcPr>
          <w:p w:rsidR="00F6420D" w:rsidRDefault="00471B56" w:rsidP="005E16BC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 xml:space="preserve">Tablice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Ishikar</w:t>
            </w:r>
            <w:r w:rsid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y</w:t>
            </w:r>
            <w:proofErr w:type="spellEnd"/>
            <w:r w:rsidR="00F6420D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 xml:space="preserve"> do badania widzenia barwnego</w:t>
            </w:r>
          </w:p>
        </w:tc>
        <w:tc>
          <w:tcPr>
            <w:tcW w:w="4814" w:type="dxa"/>
            <w:vAlign w:val="center"/>
          </w:tcPr>
          <w:p w:rsidR="00471B56" w:rsidRPr="00471B56" w:rsidRDefault="00471B56" w:rsidP="00471B56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 xml:space="preserve">Tablice typu </w:t>
            </w:r>
            <w:proofErr w:type="spellStart"/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Ishihary</w:t>
            </w:r>
            <w:proofErr w:type="spellEnd"/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 xml:space="preserve"> - 24 tablice (test typu </w:t>
            </w:r>
            <w:proofErr w:type="spellStart"/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Ishihary</w:t>
            </w:r>
            <w:proofErr w:type="spellEnd"/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 xml:space="preserve">, tablica </w:t>
            </w:r>
            <w:proofErr w:type="spellStart"/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pseudoizochromatyczna</w:t>
            </w:r>
            <w:proofErr w:type="spellEnd"/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)</w:t>
            </w:r>
          </w:p>
          <w:p w:rsidR="00F6420D" w:rsidRDefault="00471B56" w:rsidP="00471B56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 w:rsidRPr="00471B56"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lastRenderedPageBreak/>
              <w:t>Testy do badania poczucia widzenia barw (do rozpoznawania ślepoty barw). Zestaw 24 tablic z interpretacją.</w:t>
            </w:r>
          </w:p>
        </w:tc>
      </w:tr>
      <w:tr w:rsidR="00F6420D" w:rsidTr="002C084E">
        <w:tc>
          <w:tcPr>
            <w:tcW w:w="570" w:type="dxa"/>
            <w:vAlign w:val="center"/>
          </w:tcPr>
          <w:p w:rsidR="00F6420D" w:rsidRDefault="00F6420D" w:rsidP="005E16BC">
            <w:pPr>
              <w:jc w:val="center"/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lastRenderedPageBreak/>
              <w:t>12</w:t>
            </w:r>
          </w:p>
        </w:tc>
        <w:tc>
          <w:tcPr>
            <w:tcW w:w="3678" w:type="dxa"/>
            <w:vAlign w:val="center"/>
          </w:tcPr>
          <w:p w:rsidR="00F6420D" w:rsidRDefault="00F6420D" w:rsidP="005E16BC">
            <w:pP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518"/>
                <w:sz w:val="24"/>
                <w:lang w:eastAsia="pl-PL"/>
              </w:rPr>
              <w:t>Tablice – siatki centylowe – chłopcy, dziewczęta, wzrostu, masy ciała, ciśnienia tętniczego, zestaw do badania słuchu</w:t>
            </w:r>
          </w:p>
        </w:tc>
        <w:tc>
          <w:tcPr>
            <w:tcW w:w="4814" w:type="dxa"/>
            <w:vAlign w:val="center"/>
          </w:tcPr>
          <w:p w:rsidR="00471B56" w:rsidRDefault="00471B56" w:rsidP="00471B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Siatki centylowe </w:t>
            </w:r>
            <w:r w:rsidR="00AA7784">
              <w:rPr>
                <w:sz w:val="23"/>
                <w:szCs w:val="23"/>
              </w:rPr>
              <w:t>dla dzieci i młodzieży w wieku 6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-18 lat. </w:t>
            </w:r>
          </w:p>
          <w:p w:rsidR="00F6420D" w:rsidRPr="001562E1" w:rsidRDefault="00471B56" w:rsidP="001562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Dwustronna tablica siatki centylowe do wyznaczania wartości statyst</w:t>
            </w:r>
            <w:r w:rsidR="001562E1">
              <w:rPr>
                <w:sz w:val="23"/>
                <w:szCs w:val="23"/>
              </w:rPr>
              <w:t xml:space="preserve">ycznych wzrostu i wagi dziecka, ciśnienia tętniczego, zestaw do badania słuchu. </w:t>
            </w:r>
          </w:p>
        </w:tc>
      </w:tr>
    </w:tbl>
    <w:p w:rsidR="00462EB0" w:rsidRDefault="00462EB0" w:rsidP="00462EB0">
      <w:pPr>
        <w:jc w:val="center"/>
        <w:rPr>
          <w:rFonts w:ascii="Times New Roman" w:eastAsia="Times New Roman" w:hAnsi="Times New Roman" w:cs="Times New Roman"/>
          <w:color w:val="131518"/>
          <w:sz w:val="24"/>
          <w:lang w:eastAsia="pl-PL"/>
        </w:rPr>
      </w:pPr>
    </w:p>
    <w:p w:rsidR="00462EB0" w:rsidRDefault="00462EB0" w:rsidP="00462EB0">
      <w:pPr>
        <w:jc w:val="center"/>
        <w:rPr>
          <w:rFonts w:ascii="Times New Roman" w:eastAsia="Times New Roman" w:hAnsi="Times New Roman" w:cs="Times New Roman"/>
          <w:color w:val="131518"/>
          <w:sz w:val="24"/>
          <w:lang w:eastAsia="pl-PL"/>
        </w:rPr>
      </w:pPr>
    </w:p>
    <w:p w:rsidR="00462EB0" w:rsidRPr="00462EB0" w:rsidRDefault="00462EB0" w:rsidP="00462EB0">
      <w:pPr>
        <w:jc w:val="center"/>
        <w:rPr>
          <w:rFonts w:ascii="Times New Roman" w:hAnsi="Times New Roman" w:cs="Times New Roman"/>
          <w:sz w:val="24"/>
        </w:rPr>
      </w:pPr>
    </w:p>
    <w:sectPr w:rsidR="00462EB0" w:rsidRPr="0046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5F"/>
    <w:rsid w:val="00042594"/>
    <w:rsid w:val="00074803"/>
    <w:rsid w:val="00132A22"/>
    <w:rsid w:val="001562E1"/>
    <w:rsid w:val="002C5AF6"/>
    <w:rsid w:val="002F5140"/>
    <w:rsid w:val="003106DD"/>
    <w:rsid w:val="00327F5F"/>
    <w:rsid w:val="00462EB0"/>
    <w:rsid w:val="00471B56"/>
    <w:rsid w:val="004A4D9F"/>
    <w:rsid w:val="005E16BC"/>
    <w:rsid w:val="00697C12"/>
    <w:rsid w:val="007B11FF"/>
    <w:rsid w:val="009F17B8"/>
    <w:rsid w:val="00AA7784"/>
    <w:rsid w:val="00B13548"/>
    <w:rsid w:val="00B23D92"/>
    <w:rsid w:val="00C5544F"/>
    <w:rsid w:val="00F40377"/>
    <w:rsid w:val="00F6420D"/>
    <w:rsid w:val="00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5F92D-EFE2-477F-AD67-6938340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1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6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4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3</cp:revision>
  <cp:lastPrinted>2017-12-01T09:20:00Z</cp:lastPrinted>
  <dcterms:created xsi:type="dcterms:W3CDTF">2017-12-01T09:15:00Z</dcterms:created>
  <dcterms:modified xsi:type="dcterms:W3CDTF">2017-12-01T12:03:00Z</dcterms:modified>
</cp:coreProperties>
</file>