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color w:val="000000"/>
          <w:sz w:val="27"/>
          <w:szCs w:val="27"/>
          <w:lang w:eastAsia="pl-PL"/>
        </w:rPr>
        <w:t>Ogłoszenie nr 581694-N-2018 z dnia 2018-06-29 r.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jc w:val="center"/>
        <w:rPr>
          <w:rFonts w:ascii="Times New Roman" w:eastAsia="Times New Roman" w:hAnsi="Times New Roman" w:cs="Times New Roman"/>
          <w:b/>
          <w:bCs/>
          <w:color w:val="000000"/>
          <w:sz w:val="27"/>
          <w:szCs w:val="27"/>
          <w:lang w:eastAsia="pl-PL"/>
        </w:rPr>
      </w:pPr>
      <w:r w:rsidRPr="00504D0F">
        <w:rPr>
          <w:rFonts w:ascii="Times New Roman" w:eastAsia="Times New Roman" w:hAnsi="Times New Roman" w:cs="Times New Roman"/>
          <w:b/>
          <w:bCs/>
          <w:color w:val="000000"/>
          <w:sz w:val="27"/>
          <w:szCs w:val="27"/>
          <w:lang w:eastAsia="pl-PL"/>
        </w:rPr>
        <w:t>Gmina Tryńcza: Nawodnienie płyty stadionowej w Gniewczynie Trynieckiej w ramach modernizacji stadionu sportowego LKS Huragan Gniewczyna </w:t>
      </w:r>
      <w:r w:rsidRPr="00504D0F">
        <w:rPr>
          <w:rFonts w:ascii="Times New Roman" w:eastAsia="Times New Roman" w:hAnsi="Times New Roman" w:cs="Times New Roman"/>
          <w:b/>
          <w:bCs/>
          <w:color w:val="000000"/>
          <w:sz w:val="27"/>
          <w:szCs w:val="27"/>
          <w:lang w:eastAsia="pl-PL"/>
        </w:rPr>
        <w:br/>
        <w:t>OGŁOSZENIE O ZAMÓWIENIU - Roboty budowlane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Zamieszczanie ogłoszenia:</w:t>
      </w:r>
      <w:r w:rsidRPr="00504D0F">
        <w:rPr>
          <w:rFonts w:ascii="Times New Roman" w:eastAsia="Times New Roman" w:hAnsi="Times New Roman" w:cs="Times New Roman"/>
          <w:color w:val="000000"/>
          <w:sz w:val="27"/>
          <w:szCs w:val="27"/>
          <w:lang w:eastAsia="pl-PL"/>
        </w:rPr>
        <w:t> Zamieszczanie obowiązkowe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Ogłoszenie dotyczy:</w:t>
      </w:r>
      <w:r w:rsidRPr="00504D0F">
        <w:rPr>
          <w:rFonts w:ascii="Times New Roman" w:eastAsia="Times New Roman" w:hAnsi="Times New Roman" w:cs="Times New Roman"/>
          <w:color w:val="000000"/>
          <w:sz w:val="27"/>
          <w:szCs w:val="27"/>
          <w:lang w:eastAsia="pl-PL"/>
        </w:rPr>
        <w:t> Zamówienia publicznego</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Nazwa projektu lub programu</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04D0F">
        <w:rPr>
          <w:rFonts w:ascii="Times New Roman" w:eastAsia="Times New Roman" w:hAnsi="Times New Roman" w:cs="Times New Roman"/>
          <w:color w:val="000000"/>
          <w:sz w:val="27"/>
          <w:szCs w:val="27"/>
          <w:lang w:eastAsia="pl-PL"/>
        </w:rPr>
        <w:t>Pzp</w:t>
      </w:r>
      <w:proofErr w:type="spellEnd"/>
      <w:r w:rsidRPr="00504D0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b/>
          <w:bCs/>
          <w:color w:val="000000"/>
          <w:sz w:val="36"/>
          <w:szCs w:val="36"/>
          <w:lang w:eastAsia="pl-PL"/>
        </w:rPr>
      </w:pPr>
      <w:r w:rsidRPr="00504D0F">
        <w:rPr>
          <w:rFonts w:ascii="Times New Roman" w:eastAsia="Times New Roman" w:hAnsi="Times New Roman" w:cs="Times New Roman"/>
          <w:b/>
          <w:bCs/>
          <w:color w:val="000000"/>
          <w:sz w:val="36"/>
          <w:szCs w:val="36"/>
          <w:u w:val="single"/>
          <w:lang w:eastAsia="pl-PL"/>
        </w:rPr>
        <w:t>SEKCJA I: ZAMAWIAJĄCY</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Postępowanie przeprowadza centralny zamawiający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Postępowanie jest przeprowadzane wspólnie przez zamawiających</w:t>
      </w:r>
      <w:r w:rsidRPr="00504D0F">
        <w:rPr>
          <w:rFonts w:ascii="Times New Roman" w:eastAsia="Times New Roman" w:hAnsi="Times New Roman" w:cs="Times New Roman"/>
          <w:color w:val="000000"/>
          <w:sz w:val="27"/>
          <w:szCs w:val="27"/>
          <w:lang w:eastAsia="pl-PL"/>
        </w:rPr>
        <w:t>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Informacje dodatkowe:</w:t>
      </w:r>
      <w:r w:rsidRPr="00504D0F">
        <w:rPr>
          <w:rFonts w:ascii="Times New Roman" w:eastAsia="Times New Roman" w:hAnsi="Times New Roman" w:cs="Times New Roman"/>
          <w:color w:val="000000"/>
          <w:sz w:val="27"/>
          <w:szCs w:val="27"/>
          <w:lang w:eastAsia="pl-PL"/>
        </w:rPr>
        <w:t>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 1) NAZWA I ADRES: </w:t>
      </w:r>
      <w:r w:rsidRPr="00504D0F">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504D0F">
        <w:rPr>
          <w:rFonts w:ascii="Times New Roman" w:eastAsia="Times New Roman" w:hAnsi="Times New Roman" w:cs="Times New Roman"/>
          <w:color w:val="000000"/>
          <w:sz w:val="27"/>
          <w:szCs w:val="27"/>
          <w:lang w:eastAsia="pl-PL"/>
        </w:rPr>
        <w:br/>
        <w:t>Adres strony internetowej (URL): www.bip.tryncza.eu </w:t>
      </w:r>
      <w:r w:rsidRPr="00504D0F">
        <w:rPr>
          <w:rFonts w:ascii="Times New Roman" w:eastAsia="Times New Roman" w:hAnsi="Times New Roman" w:cs="Times New Roman"/>
          <w:color w:val="000000"/>
          <w:sz w:val="27"/>
          <w:szCs w:val="27"/>
          <w:lang w:eastAsia="pl-PL"/>
        </w:rPr>
        <w:br/>
        <w:t>Adres profilu nabywcy: </w:t>
      </w:r>
      <w:r w:rsidRPr="00504D0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 2) RODZAJ ZAMAWIAJĄCEGO: </w:t>
      </w:r>
      <w:r w:rsidRPr="00504D0F">
        <w:rPr>
          <w:rFonts w:ascii="Times New Roman" w:eastAsia="Times New Roman" w:hAnsi="Times New Roman" w:cs="Times New Roman"/>
          <w:color w:val="000000"/>
          <w:sz w:val="27"/>
          <w:szCs w:val="27"/>
          <w:lang w:eastAsia="pl-PL"/>
        </w:rPr>
        <w:t>Administracja samorządowa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I.3) WSPÓLNE UDZIELANIE ZAMÓWIENIA </w:t>
      </w:r>
      <w:r w:rsidRPr="00504D0F">
        <w:rPr>
          <w:rFonts w:ascii="Times New Roman" w:eastAsia="Times New Roman" w:hAnsi="Times New Roman" w:cs="Times New Roman"/>
          <w:b/>
          <w:bCs/>
          <w:i/>
          <w:iCs/>
          <w:color w:val="000000"/>
          <w:sz w:val="27"/>
          <w:szCs w:val="27"/>
          <w:lang w:eastAsia="pl-PL"/>
        </w:rPr>
        <w:t>(jeżeli dotyczy)</w:t>
      </w:r>
      <w:r w:rsidRPr="00504D0F">
        <w:rPr>
          <w:rFonts w:ascii="Times New Roman" w:eastAsia="Times New Roman" w:hAnsi="Times New Roman" w:cs="Times New Roman"/>
          <w:b/>
          <w:bCs/>
          <w:color w:val="000000"/>
          <w:sz w:val="27"/>
          <w:szCs w:val="27"/>
          <w:lang w:eastAsia="pl-PL"/>
        </w:rPr>
        <w:t>:</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04D0F">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I.4) KOMUNIKACJA: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Tak </w:t>
      </w:r>
      <w:r w:rsidRPr="00504D0F">
        <w:rPr>
          <w:rFonts w:ascii="Times New Roman" w:eastAsia="Times New Roman" w:hAnsi="Times New Roman" w:cs="Times New Roman"/>
          <w:color w:val="000000"/>
          <w:sz w:val="27"/>
          <w:szCs w:val="27"/>
          <w:lang w:eastAsia="pl-PL"/>
        </w:rPr>
        <w:br/>
        <w:t>www.bip.tryncza.eu</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Elektronicznie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t>adres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Nie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lastRenderedPageBreak/>
        <w:t>Inny sposób: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Tak </w:t>
      </w:r>
      <w:r w:rsidRPr="00504D0F">
        <w:rPr>
          <w:rFonts w:ascii="Times New Roman" w:eastAsia="Times New Roman" w:hAnsi="Times New Roman" w:cs="Times New Roman"/>
          <w:color w:val="000000"/>
          <w:sz w:val="27"/>
          <w:szCs w:val="27"/>
          <w:lang w:eastAsia="pl-PL"/>
        </w:rPr>
        <w:br/>
        <w:t>Inny sposób: </w:t>
      </w:r>
      <w:r w:rsidRPr="00504D0F">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504D0F">
        <w:rPr>
          <w:rFonts w:ascii="Times New Roman" w:eastAsia="Times New Roman" w:hAnsi="Times New Roman" w:cs="Times New Roman"/>
          <w:color w:val="000000"/>
          <w:sz w:val="27"/>
          <w:szCs w:val="27"/>
          <w:lang w:eastAsia="pl-PL"/>
        </w:rPr>
        <w:br/>
        <w:t>Adres: </w:t>
      </w:r>
      <w:r w:rsidRPr="00504D0F">
        <w:rPr>
          <w:rFonts w:ascii="Times New Roman" w:eastAsia="Times New Roman" w:hAnsi="Times New Roman" w:cs="Times New Roman"/>
          <w:color w:val="000000"/>
          <w:sz w:val="27"/>
          <w:szCs w:val="27"/>
          <w:lang w:eastAsia="pl-PL"/>
        </w:rPr>
        <w:br/>
        <w:t>Urząd Gminy Tryńcza, 37-204 Tryńcza 127</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b/>
          <w:bCs/>
          <w:color w:val="000000"/>
          <w:sz w:val="36"/>
          <w:szCs w:val="36"/>
          <w:lang w:eastAsia="pl-PL"/>
        </w:rPr>
      </w:pPr>
      <w:r w:rsidRPr="00504D0F">
        <w:rPr>
          <w:rFonts w:ascii="Times New Roman" w:eastAsia="Times New Roman" w:hAnsi="Times New Roman" w:cs="Times New Roman"/>
          <w:b/>
          <w:bCs/>
          <w:color w:val="000000"/>
          <w:sz w:val="36"/>
          <w:szCs w:val="36"/>
          <w:u w:val="single"/>
          <w:lang w:eastAsia="pl-PL"/>
        </w:rPr>
        <w:t>SEKCJA II: PRZEDMIOT ZAMÓWIENIA</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II.1) Nazwa nadana zamówieniu przez zamawiającego: </w:t>
      </w:r>
      <w:r w:rsidRPr="00504D0F">
        <w:rPr>
          <w:rFonts w:ascii="Times New Roman" w:eastAsia="Times New Roman" w:hAnsi="Times New Roman" w:cs="Times New Roman"/>
          <w:color w:val="000000"/>
          <w:sz w:val="27"/>
          <w:szCs w:val="27"/>
          <w:lang w:eastAsia="pl-PL"/>
        </w:rPr>
        <w:t>Nawodnienie płyty stadionowej w Gniewczynie Trynieckiej w ramach modernizacji stadionu sportowego LKS Huragan Gniewczyna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Numer referencyjny: </w:t>
      </w:r>
      <w:r w:rsidRPr="00504D0F">
        <w:rPr>
          <w:rFonts w:ascii="Times New Roman" w:eastAsia="Times New Roman" w:hAnsi="Times New Roman" w:cs="Times New Roman"/>
          <w:color w:val="000000"/>
          <w:sz w:val="27"/>
          <w:szCs w:val="27"/>
          <w:lang w:eastAsia="pl-PL"/>
        </w:rPr>
        <w:t>UIB.271.10.2018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04D0F" w:rsidRPr="00504D0F" w:rsidRDefault="00504D0F" w:rsidP="00504D0F">
      <w:pPr>
        <w:spacing w:after="0" w:line="450" w:lineRule="atLeast"/>
        <w:jc w:val="both"/>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II.2) Rodzaj zamówienia: </w:t>
      </w:r>
      <w:r w:rsidRPr="00504D0F">
        <w:rPr>
          <w:rFonts w:ascii="Times New Roman" w:eastAsia="Times New Roman" w:hAnsi="Times New Roman" w:cs="Times New Roman"/>
          <w:color w:val="000000"/>
          <w:sz w:val="27"/>
          <w:szCs w:val="27"/>
          <w:lang w:eastAsia="pl-PL"/>
        </w:rPr>
        <w:t>Roboty budowlane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Zamówienie podzielone jest na części: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II.4) Krótki opis przedmiotu zamówienia </w:t>
      </w:r>
      <w:r w:rsidRPr="00504D0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04D0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04D0F">
        <w:rPr>
          <w:rFonts w:ascii="Times New Roman" w:eastAsia="Times New Roman" w:hAnsi="Times New Roman" w:cs="Times New Roman"/>
          <w:color w:val="000000"/>
          <w:sz w:val="27"/>
          <w:szCs w:val="27"/>
          <w:lang w:eastAsia="pl-PL"/>
        </w:rPr>
        <w:t xml:space="preserve">1. Przedmiotem zamówienia jest wykonanie robót budowlanych w ramach zadania pn. „Nawodnienie płyty stadionowej w Gniewczynie Trynieckiej w ramach modernizacji stadionu sportowego LKS Huragan Gniewczyna”. 2. Zakres robót obejmuje wykonanie nawodnienia i rekultywacji płyty boiska oraz ułożenie trawy z rolki. Inwestycja zlokalizowana jest na działce na nr </w:t>
      </w:r>
      <w:proofErr w:type="spellStart"/>
      <w:r w:rsidRPr="00504D0F">
        <w:rPr>
          <w:rFonts w:ascii="Times New Roman" w:eastAsia="Times New Roman" w:hAnsi="Times New Roman" w:cs="Times New Roman"/>
          <w:color w:val="000000"/>
          <w:sz w:val="27"/>
          <w:szCs w:val="27"/>
          <w:lang w:eastAsia="pl-PL"/>
        </w:rPr>
        <w:t>ewid</w:t>
      </w:r>
      <w:proofErr w:type="spellEnd"/>
      <w:r w:rsidRPr="00504D0F">
        <w:rPr>
          <w:rFonts w:ascii="Times New Roman" w:eastAsia="Times New Roman" w:hAnsi="Times New Roman" w:cs="Times New Roman"/>
          <w:color w:val="000000"/>
          <w:sz w:val="27"/>
          <w:szCs w:val="27"/>
          <w:lang w:eastAsia="pl-PL"/>
        </w:rPr>
        <w:t xml:space="preserve">. 1172/3 w miejscowości Gniewczyna Tryniecka. Nawodnienie płyty boiska dotyczy wykonania podziemnej instalacji zraszaczy, które będą czerpać wodę z istniejącej sieci znajdującej się na działce w/w kompleksu sportowego. 3. Wykonawca jest zobowiązany do przedstawienia Zamawiającemu na etapie realizacji: - koncepcji wybranego systemu wraz z zestawieniem materiałowym oraz kompletem specyfikacji, deklaracji i atestów dopuszczających dla całego systemu; - uzgodnienia z zarządcą sieci włączenia i zapotrzebowania na wodę; - wykonania i wbudowania kompletnego systemu zraszania uzgodnionego i zaopiniowanego pozytywnie z </w:t>
      </w:r>
      <w:r w:rsidRPr="00504D0F">
        <w:rPr>
          <w:rFonts w:ascii="Times New Roman" w:eastAsia="Times New Roman" w:hAnsi="Times New Roman" w:cs="Times New Roman"/>
          <w:color w:val="000000"/>
          <w:sz w:val="27"/>
          <w:szCs w:val="27"/>
          <w:lang w:eastAsia="pl-PL"/>
        </w:rPr>
        <w:lastRenderedPageBreak/>
        <w:t xml:space="preserve">Inwestorem oraz instytucjami pokrewnymi uczestniczącymi w procesie z punktu prawa budowlanego; 4. Szczegółowy opis przedmiotu zamówienia został określony w specyfikacji technicznej wykonania i odbioru robót, przykładowym schemacie nawodnienia oraz przedmiarach robót które stanowią załączniki do specyfikacji istotnych warunków zamówienia, tj.: Załącznik Nr 8 Specyfikacja techniczna wykonania i odbioru robót; Załącznik Nr 9 Przykładowy schemat nawodnienia; Załącznik Nr 10 Przedmiar robót; 5. Jeżeli określono w załącznikach Nr 8 i załączniku nr 9,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6. Zamawiający wymaga na podstawie art. 29 ust. 3a ustawy Prawo zamówień publicznych zatrudnienia przez wykonawcę lub podwykonawcę na podstawie umowy o pracę osób wykonujących następujące czynności w zakresie realizacji zamówienia, tj. nawadnianie boisk sportowych. Wykonywanie tych czynności polega na wykonywaniu pracy w sposób określony w art. 22 § 1 ustawy z dnia 26 czerwca 1974 r. Kodeks pracy ( </w:t>
      </w:r>
      <w:proofErr w:type="spellStart"/>
      <w:r w:rsidRPr="00504D0F">
        <w:rPr>
          <w:rFonts w:ascii="Times New Roman" w:eastAsia="Times New Roman" w:hAnsi="Times New Roman" w:cs="Times New Roman"/>
          <w:color w:val="000000"/>
          <w:sz w:val="27"/>
          <w:szCs w:val="27"/>
          <w:lang w:eastAsia="pl-PL"/>
        </w:rPr>
        <w:t>Dz.U</w:t>
      </w:r>
      <w:proofErr w:type="spellEnd"/>
      <w:r w:rsidRPr="00504D0F">
        <w:rPr>
          <w:rFonts w:ascii="Times New Roman" w:eastAsia="Times New Roman" w:hAnsi="Times New Roman" w:cs="Times New Roman"/>
          <w:color w:val="000000"/>
          <w:sz w:val="27"/>
          <w:szCs w:val="27"/>
          <w:lang w:eastAsia="pl-PL"/>
        </w:rPr>
        <w:t xml:space="preserve">. z 2018 r. poz. 917 z </w:t>
      </w:r>
      <w:proofErr w:type="spellStart"/>
      <w:r w:rsidRPr="00504D0F">
        <w:rPr>
          <w:rFonts w:ascii="Times New Roman" w:eastAsia="Times New Roman" w:hAnsi="Times New Roman" w:cs="Times New Roman"/>
          <w:color w:val="000000"/>
          <w:sz w:val="27"/>
          <w:szCs w:val="27"/>
          <w:lang w:eastAsia="pl-PL"/>
        </w:rPr>
        <w:t>póź</w:t>
      </w:r>
      <w:proofErr w:type="spellEnd"/>
      <w:r w:rsidRPr="00504D0F">
        <w:rPr>
          <w:rFonts w:ascii="Times New Roman" w:eastAsia="Times New Roman" w:hAnsi="Times New Roman" w:cs="Times New Roman"/>
          <w:color w:val="000000"/>
          <w:sz w:val="27"/>
          <w:szCs w:val="27"/>
          <w:lang w:eastAsia="pl-PL"/>
        </w:rPr>
        <w:t xml:space="preserve">.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w:t>
      </w:r>
      <w:r w:rsidRPr="00504D0F">
        <w:rPr>
          <w:rFonts w:ascii="Times New Roman" w:eastAsia="Times New Roman" w:hAnsi="Times New Roman" w:cs="Times New Roman"/>
          <w:color w:val="000000"/>
          <w:sz w:val="27"/>
          <w:szCs w:val="27"/>
          <w:lang w:eastAsia="pl-PL"/>
        </w:rPr>
        <w:lastRenderedPageBreak/>
        <w:t>załącznik nr 6 do SIWZ.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II.5) Główny kod CPV: </w:t>
      </w:r>
      <w:r w:rsidRPr="00504D0F">
        <w:rPr>
          <w:rFonts w:ascii="Times New Roman" w:eastAsia="Times New Roman" w:hAnsi="Times New Roman" w:cs="Times New Roman"/>
          <w:color w:val="000000"/>
          <w:sz w:val="27"/>
          <w:szCs w:val="27"/>
          <w:lang w:eastAsia="pl-PL"/>
        </w:rPr>
        <w:t>45000000-7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Dodatkowe kody CPV:</w:t>
      </w:r>
      <w:r w:rsidRPr="00504D0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04D0F" w:rsidRPr="00504D0F" w:rsidTr="00504D0F">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Kod CPV</w:t>
            </w:r>
          </w:p>
        </w:tc>
      </w:tr>
      <w:tr w:rsidR="00504D0F" w:rsidRPr="00504D0F" w:rsidTr="00504D0F">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45232120-9</w:t>
            </w:r>
          </w:p>
        </w:tc>
      </w:tr>
      <w:tr w:rsidR="00504D0F" w:rsidRPr="00504D0F" w:rsidTr="00504D0F">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45111291-4</w:t>
            </w:r>
          </w:p>
        </w:tc>
      </w:tr>
    </w:tbl>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II.6) Całkowita wartość zamówienia </w:t>
      </w:r>
      <w:r w:rsidRPr="00504D0F">
        <w:rPr>
          <w:rFonts w:ascii="Times New Roman" w:eastAsia="Times New Roman" w:hAnsi="Times New Roman" w:cs="Times New Roman"/>
          <w:i/>
          <w:iCs/>
          <w:color w:val="000000"/>
          <w:sz w:val="27"/>
          <w:szCs w:val="27"/>
          <w:lang w:eastAsia="pl-PL"/>
        </w:rPr>
        <w:t>(jeżeli zamawiający podaje informacje o wartości zamówienia)</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Wartość bez VAT: </w:t>
      </w:r>
      <w:r w:rsidRPr="00504D0F">
        <w:rPr>
          <w:rFonts w:ascii="Times New Roman" w:eastAsia="Times New Roman" w:hAnsi="Times New Roman" w:cs="Times New Roman"/>
          <w:color w:val="000000"/>
          <w:sz w:val="27"/>
          <w:szCs w:val="27"/>
          <w:lang w:eastAsia="pl-PL"/>
        </w:rPr>
        <w:br/>
        <w:t>Waluta: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04D0F">
        <w:rPr>
          <w:rFonts w:ascii="Times New Roman" w:eastAsia="Times New Roman" w:hAnsi="Times New Roman" w:cs="Times New Roman"/>
          <w:b/>
          <w:bCs/>
          <w:color w:val="000000"/>
          <w:sz w:val="27"/>
          <w:szCs w:val="27"/>
          <w:lang w:eastAsia="pl-PL"/>
        </w:rPr>
        <w:t>Pzp</w:t>
      </w:r>
      <w:proofErr w:type="spellEnd"/>
      <w:r w:rsidRPr="00504D0F">
        <w:rPr>
          <w:rFonts w:ascii="Times New Roman" w:eastAsia="Times New Roman" w:hAnsi="Times New Roman" w:cs="Times New Roman"/>
          <w:b/>
          <w:bCs/>
          <w:color w:val="000000"/>
          <w:sz w:val="27"/>
          <w:szCs w:val="27"/>
          <w:lang w:eastAsia="pl-PL"/>
        </w:rPr>
        <w:t>: </w:t>
      </w:r>
      <w:r w:rsidRPr="00504D0F">
        <w:rPr>
          <w:rFonts w:ascii="Times New Roman" w:eastAsia="Times New Roman" w:hAnsi="Times New Roman" w:cs="Times New Roman"/>
          <w:color w:val="000000"/>
          <w:sz w:val="27"/>
          <w:szCs w:val="27"/>
          <w:lang w:eastAsia="pl-PL"/>
        </w:rPr>
        <w:t>Tak </w:t>
      </w:r>
      <w:r w:rsidRPr="00504D0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04D0F">
        <w:rPr>
          <w:rFonts w:ascii="Times New Roman" w:eastAsia="Times New Roman" w:hAnsi="Times New Roman" w:cs="Times New Roman"/>
          <w:color w:val="000000"/>
          <w:sz w:val="27"/>
          <w:szCs w:val="27"/>
          <w:lang w:eastAsia="pl-PL"/>
        </w:rPr>
        <w:t>Pzp</w:t>
      </w:r>
      <w:proofErr w:type="spellEnd"/>
      <w:r w:rsidRPr="00504D0F">
        <w:rPr>
          <w:rFonts w:ascii="Times New Roman" w:eastAsia="Times New Roman" w:hAnsi="Times New Roman" w:cs="Times New Roman"/>
          <w:color w:val="000000"/>
          <w:sz w:val="27"/>
          <w:szCs w:val="27"/>
          <w:lang w:eastAsia="pl-PL"/>
        </w:rPr>
        <w:t>: 8.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504D0F">
        <w:rPr>
          <w:rFonts w:ascii="Times New Roman" w:eastAsia="Times New Roman" w:hAnsi="Times New Roman" w:cs="Times New Roman"/>
          <w:b/>
          <w:bCs/>
          <w:color w:val="000000"/>
          <w:sz w:val="27"/>
          <w:szCs w:val="27"/>
          <w:lang w:eastAsia="pl-PL"/>
        </w:rPr>
        <w:lastRenderedPageBreak/>
        <w:t>dynamiczny system zakupów:</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miesiącach:   </w:t>
      </w:r>
      <w:r w:rsidRPr="00504D0F">
        <w:rPr>
          <w:rFonts w:ascii="Times New Roman" w:eastAsia="Times New Roman" w:hAnsi="Times New Roman" w:cs="Times New Roman"/>
          <w:i/>
          <w:iCs/>
          <w:color w:val="000000"/>
          <w:sz w:val="27"/>
          <w:szCs w:val="27"/>
          <w:lang w:eastAsia="pl-PL"/>
        </w:rPr>
        <w:t> lub </w:t>
      </w:r>
      <w:r w:rsidRPr="00504D0F">
        <w:rPr>
          <w:rFonts w:ascii="Times New Roman" w:eastAsia="Times New Roman" w:hAnsi="Times New Roman" w:cs="Times New Roman"/>
          <w:b/>
          <w:bCs/>
          <w:color w:val="000000"/>
          <w:sz w:val="27"/>
          <w:szCs w:val="27"/>
          <w:lang w:eastAsia="pl-PL"/>
        </w:rPr>
        <w:t>dniach:</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i/>
          <w:iCs/>
          <w:color w:val="000000"/>
          <w:sz w:val="27"/>
          <w:szCs w:val="27"/>
          <w:lang w:eastAsia="pl-PL"/>
        </w:rPr>
        <w:t>lub</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data rozpoczęcia: </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i/>
          <w:iCs/>
          <w:color w:val="000000"/>
          <w:sz w:val="27"/>
          <w:szCs w:val="27"/>
          <w:lang w:eastAsia="pl-PL"/>
        </w:rPr>
        <w:t> lub </w:t>
      </w:r>
      <w:r w:rsidRPr="00504D0F">
        <w:rPr>
          <w:rFonts w:ascii="Times New Roman" w:eastAsia="Times New Roman" w:hAnsi="Times New Roman" w:cs="Times New Roman"/>
          <w:b/>
          <w:bCs/>
          <w:color w:val="000000"/>
          <w:sz w:val="27"/>
          <w:szCs w:val="27"/>
          <w:lang w:eastAsia="pl-PL"/>
        </w:rPr>
        <w:t>zakończenia: </w:t>
      </w:r>
      <w:r w:rsidRPr="00504D0F">
        <w:rPr>
          <w:rFonts w:ascii="Times New Roman" w:eastAsia="Times New Roman" w:hAnsi="Times New Roman" w:cs="Times New Roman"/>
          <w:color w:val="000000"/>
          <w:sz w:val="27"/>
          <w:szCs w:val="27"/>
          <w:lang w:eastAsia="pl-PL"/>
        </w:rPr>
        <w:t>2018-09-15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II.9) Informacje dodatkowe:</w:t>
      </w:r>
    </w:p>
    <w:p w:rsidR="00504D0F" w:rsidRPr="00504D0F" w:rsidRDefault="00504D0F" w:rsidP="00504D0F">
      <w:pPr>
        <w:spacing w:after="0" w:line="450" w:lineRule="atLeast"/>
        <w:rPr>
          <w:rFonts w:ascii="Times New Roman" w:eastAsia="Times New Roman" w:hAnsi="Times New Roman" w:cs="Times New Roman"/>
          <w:b/>
          <w:bCs/>
          <w:color w:val="000000"/>
          <w:sz w:val="36"/>
          <w:szCs w:val="36"/>
          <w:lang w:eastAsia="pl-PL"/>
        </w:rPr>
      </w:pPr>
      <w:r w:rsidRPr="00504D0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III.1) WARUNKI UDZIAŁU W POSTĘPOWANIU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Określenie warunków: </w:t>
      </w:r>
      <w:r w:rsidRPr="00504D0F">
        <w:rPr>
          <w:rFonts w:ascii="Times New Roman" w:eastAsia="Times New Roman" w:hAnsi="Times New Roman" w:cs="Times New Roman"/>
          <w:color w:val="000000"/>
          <w:sz w:val="27"/>
          <w:szCs w:val="27"/>
          <w:lang w:eastAsia="pl-PL"/>
        </w:rPr>
        <w:br/>
        <w:t>Informacje dodatkowe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III.1.2) Sytuacja finansowa lub ekonomiczna </w:t>
      </w:r>
      <w:r w:rsidRPr="00504D0F">
        <w:rPr>
          <w:rFonts w:ascii="Times New Roman" w:eastAsia="Times New Roman" w:hAnsi="Times New Roman" w:cs="Times New Roman"/>
          <w:color w:val="000000"/>
          <w:sz w:val="27"/>
          <w:szCs w:val="27"/>
          <w:lang w:eastAsia="pl-PL"/>
        </w:rPr>
        <w:br/>
        <w:t>Określenie warunków: </w:t>
      </w:r>
      <w:r w:rsidRPr="00504D0F">
        <w:rPr>
          <w:rFonts w:ascii="Times New Roman" w:eastAsia="Times New Roman" w:hAnsi="Times New Roman" w:cs="Times New Roman"/>
          <w:color w:val="000000"/>
          <w:sz w:val="27"/>
          <w:szCs w:val="27"/>
          <w:lang w:eastAsia="pl-PL"/>
        </w:rPr>
        <w:br/>
        <w:t>Informacje dodatkowe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III.1.3) Zdolność techniczna lub zawodowa </w:t>
      </w:r>
      <w:r w:rsidRPr="00504D0F">
        <w:rPr>
          <w:rFonts w:ascii="Times New Roman" w:eastAsia="Times New Roman" w:hAnsi="Times New Roman" w:cs="Times New Roman"/>
          <w:color w:val="000000"/>
          <w:sz w:val="27"/>
          <w:szCs w:val="27"/>
          <w:lang w:eastAsia="pl-PL"/>
        </w:rPr>
        <w:br/>
        <w:t xml:space="preserve">Określenie warunków: c.1)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dróg o wartości co najmniej 30 000,00 zł (słownie: trzydzieści tysięcy zł) brutto; c.2)wykonawca skieruje do realizacji zamówienia publicznego przynajmniej 1 osobę posiadającą uprawnienia do kierowania robotami budowlanymi o specjalności: - sanitarnej( kierownik robót); zgodnie z ustawą z dnia 7 lipca 1994 r. Prawo budowlane (j.t. Dz. U. z 2017 r. poz. 1332) lub odpowiadające im ważne uprawnienia wydane na podstawie wcześniej obowiązujących przepisów albo odpowiednie kwalifikacje zdobyte za granicą, uznane w Polsce na podstawie przepisów o zasadach uznawania kwalifikacji zawodowych nabytych w państwach członkowskich Unii </w:t>
      </w:r>
      <w:r w:rsidRPr="00504D0F">
        <w:rPr>
          <w:rFonts w:ascii="Times New Roman" w:eastAsia="Times New Roman" w:hAnsi="Times New Roman" w:cs="Times New Roman"/>
          <w:color w:val="000000"/>
          <w:sz w:val="27"/>
          <w:szCs w:val="27"/>
          <w:lang w:eastAsia="pl-PL"/>
        </w:rPr>
        <w:lastRenderedPageBreak/>
        <w:t>Europejskiej. </w:t>
      </w:r>
      <w:r w:rsidRPr="00504D0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4D0F">
        <w:rPr>
          <w:rFonts w:ascii="Times New Roman" w:eastAsia="Times New Roman" w:hAnsi="Times New Roman" w:cs="Times New Roman"/>
          <w:color w:val="000000"/>
          <w:sz w:val="27"/>
          <w:szCs w:val="27"/>
          <w:lang w:eastAsia="pl-PL"/>
        </w:rPr>
        <w:br/>
        <w:t>Informacje dodatkowe: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III.2) PODSTAWY WYKLUCZENIA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04D0F">
        <w:rPr>
          <w:rFonts w:ascii="Times New Roman" w:eastAsia="Times New Roman" w:hAnsi="Times New Roman" w:cs="Times New Roman"/>
          <w:b/>
          <w:bCs/>
          <w:color w:val="000000"/>
          <w:sz w:val="27"/>
          <w:szCs w:val="27"/>
          <w:lang w:eastAsia="pl-PL"/>
        </w:rPr>
        <w:t>Pzp</w:t>
      </w:r>
      <w:proofErr w:type="spellEnd"/>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04D0F">
        <w:rPr>
          <w:rFonts w:ascii="Times New Roman" w:eastAsia="Times New Roman" w:hAnsi="Times New Roman" w:cs="Times New Roman"/>
          <w:b/>
          <w:bCs/>
          <w:color w:val="000000"/>
          <w:sz w:val="27"/>
          <w:szCs w:val="27"/>
          <w:lang w:eastAsia="pl-PL"/>
        </w:rPr>
        <w:t>Pzp</w:t>
      </w:r>
      <w:proofErr w:type="spellEnd"/>
      <w:r w:rsidRPr="00504D0F">
        <w:rPr>
          <w:rFonts w:ascii="Times New Roman" w:eastAsia="Times New Roman" w:hAnsi="Times New Roman" w:cs="Times New Roman"/>
          <w:color w:val="000000"/>
          <w:sz w:val="27"/>
          <w:szCs w:val="27"/>
          <w:lang w:eastAsia="pl-PL"/>
        </w:rPr>
        <w:t> Nie Zamawiający przewiduje następujące fakultatywne podstawy wykluczenia: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04D0F">
        <w:rPr>
          <w:rFonts w:ascii="Times New Roman" w:eastAsia="Times New Roman" w:hAnsi="Times New Roman" w:cs="Times New Roman"/>
          <w:color w:val="000000"/>
          <w:sz w:val="27"/>
          <w:szCs w:val="27"/>
          <w:lang w:eastAsia="pl-PL"/>
        </w:rPr>
        <w:br/>
        <w:t>Tak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Oświadczenie o spełnianiu kryteriów selekcji </w:t>
      </w:r>
      <w:r w:rsidRPr="00504D0F">
        <w:rPr>
          <w:rFonts w:ascii="Times New Roman" w:eastAsia="Times New Roman" w:hAnsi="Times New Roman" w:cs="Times New Roman"/>
          <w:color w:val="000000"/>
          <w:sz w:val="27"/>
          <w:szCs w:val="27"/>
          <w:lang w:eastAsia="pl-PL"/>
        </w:rPr>
        <w:br/>
        <w:t>Nie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III.5.1) W ZAKRESIE SPEŁNIANIA WARUNKÓW UDZIAŁU W POSTĘPOWANIU:</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określonych w Rozdziale 4 ust. 1 pkt. 2 lit. c)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III.5.2) W ZAKRESIE KRYTERIÓW SELEKCJI:</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lastRenderedPageBreak/>
        <w:t>III.7) INNE DOKUMENTY NIE WYMIENIONE W pkt III.3) - III.6)</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504D0F" w:rsidRPr="00504D0F" w:rsidRDefault="00504D0F" w:rsidP="00504D0F">
      <w:pPr>
        <w:spacing w:after="0" w:line="450" w:lineRule="atLeast"/>
        <w:rPr>
          <w:rFonts w:ascii="Times New Roman" w:eastAsia="Times New Roman" w:hAnsi="Times New Roman" w:cs="Times New Roman"/>
          <w:b/>
          <w:bCs/>
          <w:color w:val="000000"/>
          <w:sz w:val="36"/>
          <w:szCs w:val="36"/>
          <w:lang w:eastAsia="pl-PL"/>
        </w:rPr>
      </w:pPr>
      <w:r w:rsidRPr="00504D0F">
        <w:rPr>
          <w:rFonts w:ascii="Times New Roman" w:eastAsia="Times New Roman" w:hAnsi="Times New Roman" w:cs="Times New Roman"/>
          <w:b/>
          <w:bCs/>
          <w:color w:val="000000"/>
          <w:sz w:val="36"/>
          <w:szCs w:val="36"/>
          <w:u w:val="single"/>
          <w:lang w:eastAsia="pl-PL"/>
        </w:rPr>
        <w:t>SEKCJA IV: PROCEDURA</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IV.1) OPIS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IV.1.1) Tryb udzielenia zamówienia: </w:t>
      </w:r>
      <w:r w:rsidRPr="00504D0F">
        <w:rPr>
          <w:rFonts w:ascii="Times New Roman" w:eastAsia="Times New Roman" w:hAnsi="Times New Roman" w:cs="Times New Roman"/>
          <w:color w:val="000000"/>
          <w:sz w:val="27"/>
          <w:szCs w:val="27"/>
          <w:lang w:eastAsia="pl-PL"/>
        </w:rPr>
        <w:t>Przetarg nieograniczony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IV.1.2) Zamawiający żąda wniesienia wadium:</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t>Informacja na temat wadium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IV.1.3) Przewiduje się udzielenie zaliczek na poczet wykonania zamówienia:</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t>Należy podać informacje na temat udzielania zaliczek: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lastRenderedPageBreak/>
        <w:br/>
      </w:r>
      <w:r w:rsidRPr="00504D0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04D0F">
        <w:rPr>
          <w:rFonts w:ascii="Times New Roman" w:eastAsia="Times New Roman" w:hAnsi="Times New Roman" w:cs="Times New Roman"/>
          <w:color w:val="000000"/>
          <w:sz w:val="27"/>
          <w:szCs w:val="27"/>
          <w:lang w:eastAsia="pl-PL"/>
        </w:rPr>
        <w:br/>
        <w:t>Nie </w:t>
      </w:r>
      <w:r w:rsidRPr="00504D0F">
        <w:rPr>
          <w:rFonts w:ascii="Times New Roman" w:eastAsia="Times New Roman" w:hAnsi="Times New Roman" w:cs="Times New Roman"/>
          <w:color w:val="000000"/>
          <w:sz w:val="27"/>
          <w:szCs w:val="27"/>
          <w:lang w:eastAsia="pl-PL"/>
        </w:rPr>
        <w:br/>
        <w:t>Informacje dodatkowe: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IV.1.5.) Wymaga się złożenia oferty wariantowej:</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Nie </w:t>
      </w:r>
      <w:r w:rsidRPr="00504D0F">
        <w:rPr>
          <w:rFonts w:ascii="Times New Roman" w:eastAsia="Times New Roman" w:hAnsi="Times New Roman" w:cs="Times New Roman"/>
          <w:color w:val="000000"/>
          <w:sz w:val="27"/>
          <w:szCs w:val="27"/>
          <w:lang w:eastAsia="pl-PL"/>
        </w:rPr>
        <w:br/>
        <w:t>Dopuszcza się złożenie oferty wariantowej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Liczba wykonawców   </w:t>
      </w:r>
      <w:r w:rsidRPr="00504D0F">
        <w:rPr>
          <w:rFonts w:ascii="Times New Roman" w:eastAsia="Times New Roman" w:hAnsi="Times New Roman" w:cs="Times New Roman"/>
          <w:color w:val="000000"/>
          <w:sz w:val="27"/>
          <w:szCs w:val="27"/>
          <w:lang w:eastAsia="pl-PL"/>
        </w:rPr>
        <w:br/>
        <w:t>Przewidywana minimalna liczba wykonawców </w:t>
      </w:r>
      <w:r w:rsidRPr="00504D0F">
        <w:rPr>
          <w:rFonts w:ascii="Times New Roman" w:eastAsia="Times New Roman" w:hAnsi="Times New Roman" w:cs="Times New Roman"/>
          <w:color w:val="000000"/>
          <w:sz w:val="27"/>
          <w:szCs w:val="27"/>
          <w:lang w:eastAsia="pl-PL"/>
        </w:rPr>
        <w:br/>
        <w:t>Maksymalna liczba wykonawców   </w:t>
      </w:r>
      <w:r w:rsidRPr="00504D0F">
        <w:rPr>
          <w:rFonts w:ascii="Times New Roman" w:eastAsia="Times New Roman" w:hAnsi="Times New Roman" w:cs="Times New Roman"/>
          <w:color w:val="000000"/>
          <w:sz w:val="27"/>
          <w:szCs w:val="27"/>
          <w:lang w:eastAsia="pl-PL"/>
        </w:rPr>
        <w:br/>
        <w:t>Kryteria selekcji wykonawców: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IV.1.7) Informacje na temat umowy ramowej lub dynamicznego systemu zakupów:</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lastRenderedPageBreak/>
        <w:t>Umowa ramowa będzie zawarta: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Czy przewiduje się ograniczenie liczby uczestników umowy ramowej: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Przewidziana maksymalna liczba uczestników umowy ramowej: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Informacje dodatkowe: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Zamówienie obejmuje ustanowienie dynamicznego systemu zakupów: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Informacje dodatkowe: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IV.1.8) Aukcja elektroniczna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Przewidziane jest przeprowadzenie aukcji elektronicznej </w:t>
      </w:r>
      <w:r w:rsidRPr="00504D0F">
        <w:rPr>
          <w:rFonts w:ascii="Times New Roman" w:eastAsia="Times New Roman" w:hAnsi="Times New Roman" w:cs="Times New Roman"/>
          <w:i/>
          <w:iCs/>
          <w:color w:val="000000"/>
          <w:sz w:val="27"/>
          <w:szCs w:val="27"/>
          <w:lang w:eastAsia="pl-PL"/>
        </w:rPr>
        <w:t>(przetarg nieograniczony, przetarg ograniczony, negocjacje z ogłoszeniem) </w:t>
      </w:r>
      <w:r w:rsidRPr="00504D0F">
        <w:rPr>
          <w:rFonts w:ascii="Times New Roman" w:eastAsia="Times New Roman" w:hAnsi="Times New Roman" w:cs="Times New Roman"/>
          <w:color w:val="000000"/>
          <w:sz w:val="27"/>
          <w:szCs w:val="27"/>
          <w:lang w:eastAsia="pl-PL"/>
        </w:rPr>
        <w:br/>
        <w:t>Należy podać adres strony internetowej, na której aukcja będzie prowadzona: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504D0F">
        <w:rPr>
          <w:rFonts w:ascii="Times New Roman" w:eastAsia="Times New Roman" w:hAnsi="Times New Roman" w:cs="Times New Roman"/>
          <w:b/>
          <w:bCs/>
          <w:color w:val="000000"/>
          <w:sz w:val="27"/>
          <w:szCs w:val="27"/>
          <w:lang w:eastAsia="pl-PL"/>
        </w:rPr>
        <w:lastRenderedPageBreak/>
        <w:t>opisu przedmiotu zamówienia:</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04D0F">
        <w:rPr>
          <w:rFonts w:ascii="Times New Roman" w:eastAsia="Times New Roman" w:hAnsi="Times New Roman" w:cs="Times New Roman"/>
          <w:color w:val="000000"/>
          <w:sz w:val="27"/>
          <w:szCs w:val="27"/>
          <w:lang w:eastAsia="pl-PL"/>
        </w:rPr>
        <w:br/>
        <w:t>Informacje dotyczące przebiegu aukcji elektronicznej: </w:t>
      </w:r>
      <w:r w:rsidRPr="00504D0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04D0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04D0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04D0F">
        <w:rPr>
          <w:rFonts w:ascii="Times New Roman" w:eastAsia="Times New Roman" w:hAnsi="Times New Roman" w:cs="Times New Roman"/>
          <w:color w:val="000000"/>
          <w:sz w:val="27"/>
          <w:szCs w:val="27"/>
          <w:lang w:eastAsia="pl-PL"/>
        </w:rPr>
        <w:br/>
        <w:t>Informacje o liczbie etapów aukcji elektronicznej i czasie ich trwania:</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t>Czas trwania: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04D0F">
        <w:rPr>
          <w:rFonts w:ascii="Times New Roman" w:eastAsia="Times New Roman" w:hAnsi="Times New Roman" w:cs="Times New Roman"/>
          <w:color w:val="000000"/>
          <w:sz w:val="27"/>
          <w:szCs w:val="27"/>
          <w:lang w:eastAsia="pl-PL"/>
        </w:rPr>
        <w:br/>
        <w:t>Warunki zamknięcia aukcji elektronicznej: </w:t>
      </w:r>
      <w:r w:rsidRPr="00504D0F">
        <w:rPr>
          <w:rFonts w:ascii="Times New Roman" w:eastAsia="Times New Roman" w:hAnsi="Times New Roman" w:cs="Times New Roman"/>
          <w:color w:val="000000"/>
          <w:sz w:val="27"/>
          <w:szCs w:val="27"/>
          <w:lang w:eastAsia="pl-PL"/>
        </w:rPr>
        <w:br/>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IV.2) KRYTERIA OCENY OFERT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IV.2.1) Kryteria oceny ofert: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IV.2.2) Kryteria</w:t>
      </w:r>
      <w:r w:rsidRPr="00504D0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04D0F" w:rsidRPr="00504D0F" w:rsidTr="00504D0F">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Znaczenie</w:t>
            </w:r>
          </w:p>
        </w:tc>
      </w:tr>
      <w:tr w:rsidR="00504D0F" w:rsidRPr="00504D0F" w:rsidTr="00504D0F">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60,00</w:t>
            </w:r>
          </w:p>
        </w:tc>
      </w:tr>
      <w:tr w:rsidR="00504D0F" w:rsidRPr="00504D0F" w:rsidTr="00504D0F">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4D0F" w:rsidRPr="00504D0F" w:rsidRDefault="00504D0F" w:rsidP="00504D0F">
            <w:pPr>
              <w:spacing w:after="0" w:line="240" w:lineRule="auto"/>
              <w:rPr>
                <w:rFonts w:ascii="Times New Roman" w:eastAsia="Times New Roman" w:hAnsi="Times New Roman" w:cs="Times New Roman"/>
                <w:sz w:val="24"/>
                <w:szCs w:val="24"/>
                <w:lang w:eastAsia="pl-PL"/>
              </w:rPr>
            </w:pPr>
            <w:r w:rsidRPr="00504D0F">
              <w:rPr>
                <w:rFonts w:ascii="Times New Roman" w:eastAsia="Times New Roman" w:hAnsi="Times New Roman" w:cs="Times New Roman"/>
                <w:sz w:val="24"/>
                <w:szCs w:val="24"/>
                <w:lang w:eastAsia="pl-PL"/>
              </w:rPr>
              <w:t>40,00</w:t>
            </w:r>
          </w:p>
        </w:tc>
      </w:tr>
    </w:tbl>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04D0F">
        <w:rPr>
          <w:rFonts w:ascii="Times New Roman" w:eastAsia="Times New Roman" w:hAnsi="Times New Roman" w:cs="Times New Roman"/>
          <w:b/>
          <w:bCs/>
          <w:color w:val="000000"/>
          <w:sz w:val="27"/>
          <w:szCs w:val="27"/>
          <w:lang w:eastAsia="pl-PL"/>
        </w:rPr>
        <w:t>Pzp</w:t>
      </w:r>
      <w:proofErr w:type="spellEnd"/>
      <w:r w:rsidRPr="00504D0F">
        <w:rPr>
          <w:rFonts w:ascii="Times New Roman" w:eastAsia="Times New Roman" w:hAnsi="Times New Roman" w:cs="Times New Roman"/>
          <w:b/>
          <w:bCs/>
          <w:color w:val="000000"/>
          <w:sz w:val="27"/>
          <w:szCs w:val="27"/>
          <w:lang w:eastAsia="pl-PL"/>
        </w:rPr>
        <w:t> </w:t>
      </w:r>
      <w:r w:rsidRPr="00504D0F">
        <w:rPr>
          <w:rFonts w:ascii="Times New Roman" w:eastAsia="Times New Roman" w:hAnsi="Times New Roman" w:cs="Times New Roman"/>
          <w:color w:val="000000"/>
          <w:sz w:val="27"/>
          <w:szCs w:val="27"/>
          <w:lang w:eastAsia="pl-PL"/>
        </w:rPr>
        <w:t>(przetarg nieograniczony) </w:t>
      </w:r>
      <w:r w:rsidRPr="00504D0F">
        <w:rPr>
          <w:rFonts w:ascii="Times New Roman" w:eastAsia="Times New Roman" w:hAnsi="Times New Roman" w:cs="Times New Roman"/>
          <w:color w:val="000000"/>
          <w:sz w:val="27"/>
          <w:szCs w:val="27"/>
          <w:lang w:eastAsia="pl-PL"/>
        </w:rPr>
        <w:br/>
        <w:t>Nie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IV.3.1) Informacje na temat negocjacji z ogłoszeniem</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Minimalne wymagania, które muszą spełniać wszystkie oferty: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04D0F">
        <w:rPr>
          <w:rFonts w:ascii="Times New Roman" w:eastAsia="Times New Roman" w:hAnsi="Times New Roman" w:cs="Times New Roman"/>
          <w:color w:val="000000"/>
          <w:sz w:val="27"/>
          <w:szCs w:val="27"/>
          <w:lang w:eastAsia="pl-PL"/>
        </w:rPr>
        <w:br/>
        <w:t>Przewidziany jest podział negocjacji na etapy w celu ograniczenia liczby ofert: </w:t>
      </w:r>
      <w:r w:rsidRPr="00504D0F">
        <w:rPr>
          <w:rFonts w:ascii="Times New Roman" w:eastAsia="Times New Roman" w:hAnsi="Times New Roman" w:cs="Times New Roman"/>
          <w:color w:val="000000"/>
          <w:sz w:val="27"/>
          <w:szCs w:val="27"/>
          <w:lang w:eastAsia="pl-PL"/>
        </w:rPr>
        <w:br/>
        <w:t>Należy podać informacje na temat etapów negocjacji (w tym liczbę etapów):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Informacje dodatkowe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IV.3.2) Informacje na temat dialogu konkurencyjnego</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Wstępny harmonogram postępowania: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Podział dialogu na etapy w celu ograniczenia liczby rozwiązań: </w:t>
      </w:r>
      <w:r w:rsidRPr="00504D0F">
        <w:rPr>
          <w:rFonts w:ascii="Times New Roman" w:eastAsia="Times New Roman" w:hAnsi="Times New Roman" w:cs="Times New Roman"/>
          <w:color w:val="000000"/>
          <w:sz w:val="27"/>
          <w:szCs w:val="27"/>
          <w:lang w:eastAsia="pl-PL"/>
        </w:rPr>
        <w:br/>
        <w:t>Należy podać informacje na temat etapów dialogu: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Informacje dodatkowe: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IV.3.3) Informacje na temat partnerstwa innowacyjnego</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504D0F">
        <w:rPr>
          <w:rFonts w:ascii="Times New Roman" w:eastAsia="Times New Roman" w:hAnsi="Times New Roman" w:cs="Times New Roman"/>
          <w:color w:val="000000"/>
          <w:sz w:val="27"/>
          <w:szCs w:val="27"/>
          <w:lang w:eastAsia="pl-PL"/>
        </w:rPr>
        <w:lastRenderedPageBreak/>
        <w:t>którym muszą odpowiadać wszystkie oferty: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Informacje dodatkowe: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IV.4) Licytacja elektroniczna </w:t>
      </w:r>
      <w:r w:rsidRPr="00504D0F">
        <w:rPr>
          <w:rFonts w:ascii="Times New Roman" w:eastAsia="Times New Roman" w:hAnsi="Times New Roman" w:cs="Times New Roman"/>
          <w:color w:val="000000"/>
          <w:sz w:val="27"/>
          <w:szCs w:val="27"/>
          <w:lang w:eastAsia="pl-PL"/>
        </w:rPr>
        <w:br/>
        <w:t>Adres strony internetowej, na której będzie prowadzona licytacja elektroniczna: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Informacje o liczbie etapów licytacji elektronicznej i czasie ich trwania:</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Czas trwania: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Termin składania wniosków o dopuszczenie do udziału w licytacji elektronicznej: </w:t>
      </w:r>
      <w:r w:rsidRPr="00504D0F">
        <w:rPr>
          <w:rFonts w:ascii="Times New Roman" w:eastAsia="Times New Roman" w:hAnsi="Times New Roman" w:cs="Times New Roman"/>
          <w:color w:val="000000"/>
          <w:sz w:val="27"/>
          <w:szCs w:val="27"/>
          <w:lang w:eastAsia="pl-PL"/>
        </w:rPr>
        <w:br/>
        <w:t>Data: godzina: </w:t>
      </w:r>
      <w:r w:rsidRPr="00504D0F">
        <w:rPr>
          <w:rFonts w:ascii="Times New Roman" w:eastAsia="Times New Roman" w:hAnsi="Times New Roman" w:cs="Times New Roman"/>
          <w:color w:val="000000"/>
          <w:sz w:val="27"/>
          <w:szCs w:val="27"/>
          <w:lang w:eastAsia="pl-PL"/>
        </w:rPr>
        <w:br/>
        <w:t>Termin otwarcia licytacji elektronicznej: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t>Termin i warunki zamknięcia licytacji elektronicznej: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br/>
        <w:t>Wymagania dotyczące zabezpieczenia należytego wykonania umowy: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color w:val="000000"/>
          <w:sz w:val="27"/>
          <w:szCs w:val="27"/>
          <w:lang w:eastAsia="pl-PL"/>
        </w:rPr>
        <w:lastRenderedPageBreak/>
        <w:br/>
        <w:t>Informacje dodatkowe: </w:t>
      </w:r>
    </w:p>
    <w:p w:rsidR="00504D0F" w:rsidRPr="00504D0F" w:rsidRDefault="00504D0F" w:rsidP="00504D0F">
      <w:pPr>
        <w:spacing w:after="0" w:line="450" w:lineRule="atLeast"/>
        <w:rPr>
          <w:rFonts w:ascii="Times New Roman" w:eastAsia="Times New Roman" w:hAnsi="Times New Roman" w:cs="Times New Roman"/>
          <w:color w:val="000000"/>
          <w:sz w:val="27"/>
          <w:szCs w:val="27"/>
          <w:lang w:eastAsia="pl-PL"/>
        </w:rPr>
      </w:pPr>
      <w:r w:rsidRPr="00504D0F">
        <w:rPr>
          <w:rFonts w:ascii="Times New Roman" w:eastAsia="Times New Roman" w:hAnsi="Times New Roman" w:cs="Times New Roman"/>
          <w:b/>
          <w:bCs/>
          <w:color w:val="000000"/>
          <w:sz w:val="27"/>
          <w:szCs w:val="27"/>
          <w:lang w:eastAsia="pl-PL"/>
        </w:rPr>
        <w:t>IV.5) ZMIANA UMOWY</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04D0F">
        <w:rPr>
          <w:rFonts w:ascii="Times New Roman" w:eastAsia="Times New Roman" w:hAnsi="Times New Roman" w:cs="Times New Roman"/>
          <w:color w:val="000000"/>
          <w:sz w:val="27"/>
          <w:szCs w:val="27"/>
          <w:lang w:eastAsia="pl-PL"/>
        </w:rPr>
        <w:t> Tak </w:t>
      </w:r>
      <w:r w:rsidRPr="00504D0F">
        <w:rPr>
          <w:rFonts w:ascii="Times New Roman" w:eastAsia="Times New Roman" w:hAnsi="Times New Roman" w:cs="Times New Roman"/>
          <w:color w:val="000000"/>
          <w:sz w:val="27"/>
          <w:szCs w:val="27"/>
          <w:lang w:eastAsia="pl-PL"/>
        </w:rPr>
        <w:br/>
        <w:t>Należy wskazać zakres, charakter zmian oraz warunki wprowadzenia zmian: </w:t>
      </w:r>
      <w:r w:rsidRPr="00504D0F">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t>
      </w:r>
      <w:r w:rsidRPr="00504D0F">
        <w:rPr>
          <w:rFonts w:ascii="Times New Roman" w:eastAsia="Times New Roman" w:hAnsi="Times New Roman" w:cs="Times New Roman"/>
          <w:color w:val="000000"/>
          <w:sz w:val="27"/>
          <w:szCs w:val="27"/>
          <w:lang w:eastAsia="pl-PL"/>
        </w:rPr>
        <w:lastRenderedPageBreak/>
        <w:t>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IV.6) INFORMACJE ADMINISTRACYJNE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IV.6.1) Sposób udostępniania informacji o charakterze poufnym </w:t>
      </w:r>
      <w:r w:rsidRPr="00504D0F">
        <w:rPr>
          <w:rFonts w:ascii="Times New Roman" w:eastAsia="Times New Roman" w:hAnsi="Times New Roman" w:cs="Times New Roman"/>
          <w:i/>
          <w:iCs/>
          <w:color w:val="000000"/>
          <w:sz w:val="27"/>
          <w:szCs w:val="27"/>
          <w:lang w:eastAsia="pl-PL"/>
        </w:rPr>
        <w:t>(jeżeli dotyczy):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Środki służące ochronie informacji o charakterze poufnym</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04D0F">
        <w:rPr>
          <w:rFonts w:ascii="Times New Roman" w:eastAsia="Times New Roman" w:hAnsi="Times New Roman" w:cs="Times New Roman"/>
          <w:color w:val="000000"/>
          <w:sz w:val="27"/>
          <w:szCs w:val="27"/>
          <w:lang w:eastAsia="pl-PL"/>
        </w:rPr>
        <w:br/>
        <w:t>Data: 2018-07-16, godzina: 09:00, </w:t>
      </w:r>
      <w:r w:rsidRPr="00504D0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Wskazać powody: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04D0F">
        <w:rPr>
          <w:rFonts w:ascii="Times New Roman" w:eastAsia="Times New Roman" w:hAnsi="Times New Roman" w:cs="Times New Roman"/>
          <w:color w:val="000000"/>
          <w:sz w:val="27"/>
          <w:szCs w:val="27"/>
          <w:lang w:eastAsia="pl-PL"/>
        </w:rPr>
        <w:br/>
        <w:t>&gt; język polski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IV.6.3) Termin związania ofertą: </w:t>
      </w:r>
      <w:r w:rsidRPr="00504D0F">
        <w:rPr>
          <w:rFonts w:ascii="Times New Roman" w:eastAsia="Times New Roman" w:hAnsi="Times New Roman" w:cs="Times New Roman"/>
          <w:color w:val="000000"/>
          <w:sz w:val="27"/>
          <w:szCs w:val="27"/>
          <w:lang w:eastAsia="pl-PL"/>
        </w:rPr>
        <w:t>do: okres w dniach: 30 (od ostatecznego terminu składania ofert)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504D0F">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504D0F">
        <w:rPr>
          <w:rFonts w:ascii="Times New Roman" w:eastAsia="Times New Roman" w:hAnsi="Times New Roman" w:cs="Times New Roman"/>
          <w:color w:val="000000"/>
          <w:sz w:val="27"/>
          <w:szCs w:val="27"/>
          <w:lang w:eastAsia="pl-PL"/>
        </w:rPr>
        <w:t> Nie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4D0F">
        <w:rPr>
          <w:rFonts w:ascii="Times New Roman" w:eastAsia="Times New Roman" w:hAnsi="Times New Roman" w:cs="Times New Roman"/>
          <w:color w:val="000000"/>
          <w:sz w:val="27"/>
          <w:szCs w:val="27"/>
          <w:lang w:eastAsia="pl-PL"/>
        </w:rPr>
        <w:t> </w:t>
      </w:r>
      <w:r w:rsidRPr="00504D0F">
        <w:rPr>
          <w:rFonts w:ascii="Times New Roman" w:eastAsia="Times New Roman" w:hAnsi="Times New Roman" w:cs="Times New Roman"/>
          <w:color w:val="000000"/>
          <w:sz w:val="27"/>
          <w:szCs w:val="27"/>
          <w:lang w:eastAsia="pl-PL"/>
        </w:rPr>
        <w:br/>
      </w:r>
      <w:r w:rsidRPr="00504D0F">
        <w:rPr>
          <w:rFonts w:ascii="Times New Roman" w:eastAsia="Times New Roman" w:hAnsi="Times New Roman" w:cs="Times New Roman"/>
          <w:b/>
          <w:bCs/>
          <w:color w:val="000000"/>
          <w:sz w:val="27"/>
          <w:szCs w:val="27"/>
          <w:lang w:eastAsia="pl-PL"/>
        </w:rPr>
        <w:t>IV.6.6) Informacje dodatkowe:</w:t>
      </w:r>
      <w:r w:rsidRPr="00504D0F">
        <w:rPr>
          <w:rFonts w:ascii="Times New Roman" w:eastAsia="Times New Roman" w:hAnsi="Times New Roman" w:cs="Times New Roman"/>
          <w:color w:val="000000"/>
          <w:sz w:val="27"/>
          <w:szCs w:val="27"/>
          <w:lang w:eastAsia="pl-PL"/>
        </w:rPr>
        <w:t> </w:t>
      </w:r>
    </w:p>
    <w:p w:rsidR="001E2294" w:rsidRDefault="001E2294">
      <w:bookmarkStart w:id="0" w:name="_GoBack"/>
      <w:bookmarkEnd w:id="0"/>
    </w:p>
    <w:sectPr w:rsidR="001E2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BA"/>
    <w:rsid w:val="001E2294"/>
    <w:rsid w:val="00504D0F"/>
    <w:rsid w:val="00A0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36233-2988-41CB-BE5F-CD48829A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1574">
      <w:bodyDiv w:val="1"/>
      <w:marLeft w:val="0"/>
      <w:marRight w:val="0"/>
      <w:marTop w:val="0"/>
      <w:marBottom w:val="0"/>
      <w:divBdr>
        <w:top w:val="none" w:sz="0" w:space="0" w:color="auto"/>
        <w:left w:val="none" w:sz="0" w:space="0" w:color="auto"/>
        <w:bottom w:val="none" w:sz="0" w:space="0" w:color="auto"/>
        <w:right w:val="none" w:sz="0" w:space="0" w:color="auto"/>
      </w:divBdr>
      <w:divsChild>
        <w:div w:id="1953854469">
          <w:marLeft w:val="0"/>
          <w:marRight w:val="0"/>
          <w:marTop w:val="0"/>
          <w:marBottom w:val="0"/>
          <w:divBdr>
            <w:top w:val="none" w:sz="0" w:space="0" w:color="auto"/>
            <w:left w:val="none" w:sz="0" w:space="0" w:color="auto"/>
            <w:bottom w:val="none" w:sz="0" w:space="0" w:color="auto"/>
            <w:right w:val="none" w:sz="0" w:space="0" w:color="auto"/>
          </w:divBdr>
          <w:divsChild>
            <w:div w:id="1878275903">
              <w:marLeft w:val="0"/>
              <w:marRight w:val="0"/>
              <w:marTop w:val="0"/>
              <w:marBottom w:val="0"/>
              <w:divBdr>
                <w:top w:val="none" w:sz="0" w:space="0" w:color="auto"/>
                <w:left w:val="none" w:sz="0" w:space="0" w:color="auto"/>
                <w:bottom w:val="none" w:sz="0" w:space="0" w:color="auto"/>
                <w:right w:val="none" w:sz="0" w:space="0" w:color="auto"/>
              </w:divBdr>
            </w:div>
            <w:div w:id="210121503">
              <w:marLeft w:val="0"/>
              <w:marRight w:val="0"/>
              <w:marTop w:val="0"/>
              <w:marBottom w:val="0"/>
              <w:divBdr>
                <w:top w:val="none" w:sz="0" w:space="0" w:color="auto"/>
                <w:left w:val="none" w:sz="0" w:space="0" w:color="auto"/>
                <w:bottom w:val="none" w:sz="0" w:space="0" w:color="auto"/>
                <w:right w:val="none" w:sz="0" w:space="0" w:color="auto"/>
              </w:divBdr>
            </w:div>
            <w:div w:id="1740135086">
              <w:marLeft w:val="0"/>
              <w:marRight w:val="0"/>
              <w:marTop w:val="0"/>
              <w:marBottom w:val="0"/>
              <w:divBdr>
                <w:top w:val="none" w:sz="0" w:space="0" w:color="auto"/>
                <w:left w:val="none" w:sz="0" w:space="0" w:color="auto"/>
                <w:bottom w:val="none" w:sz="0" w:space="0" w:color="auto"/>
                <w:right w:val="none" w:sz="0" w:space="0" w:color="auto"/>
              </w:divBdr>
              <w:divsChild>
                <w:div w:id="1304047011">
                  <w:marLeft w:val="0"/>
                  <w:marRight w:val="0"/>
                  <w:marTop w:val="0"/>
                  <w:marBottom w:val="0"/>
                  <w:divBdr>
                    <w:top w:val="none" w:sz="0" w:space="0" w:color="auto"/>
                    <w:left w:val="none" w:sz="0" w:space="0" w:color="auto"/>
                    <w:bottom w:val="none" w:sz="0" w:space="0" w:color="auto"/>
                    <w:right w:val="none" w:sz="0" w:space="0" w:color="auto"/>
                  </w:divBdr>
                </w:div>
              </w:divsChild>
            </w:div>
            <w:div w:id="1360886985">
              <w:marLeft w:val="0"/>
              <w:marRight w:val="0"/>
              <w:marTop w:val="0"/>
              <w:marBottom w:val="0"/>
              <w:divBdr>
                <w:top w:val="none" w:sz="0" w:space="0" w:color="auto"/>
                <w:left w:val="none" w:sz="0" w:space="0" w:color="auto"/>
                <w:bottom w:val="none" w:sz="0" w:space="0" w:color="auto"/>
                <w:right w:val="none" w:sz="0" w:space="0" w:color="auto"/>
              </w:divBdr>
              <w:divsChild>
                <w:div w:id="1813713299">
                  <w:marLeft w:val="0"/>
                  <w:marRight w:val="0"/>
                  <w:marTop w:val="0"/>
                  <w:marBottom w:val="0"/>
                  <w:divBdr>
                    <w:top w:val="none" w:sz="0" w:space="0" w:color="auto"/>
                    <w:left w:val="none" w:sz="0" w:space="0" w:color="auto"/>
                    <w:bottom w:val="none" w:sz="0" w:space="0" w:color="auto"/>
                    <w:right w:val="none" w:sz="0" w:space="0" w:color="auto"/>
                  </w:divBdr>
                </w:div>
              </w:divsChild>
            </w:div>
            <w:div w:id="155150053">
              <w:marLeft w:val="0"/>
              <w:marRight w:val="0"/>
              <w:marTop w:val="0"/>
              <w:marBottom w:val="0"/>
              <w:divBdr>
                <w:top w:val="none" w:sz="0" w:space="0" w:color="auto"/>
                <w:left w:val="none" w:sz="0" w:space="0" w:color="auto"/>
                <w:bottom w:val="none" w:sz="0" w:space="0" w:color="auto"/>
                <w:right w:val="none" w:sz="0" w:space="0" w:color="auto"/>
              </w:divBdr>
              <w:divsChild>
                <w:div w:id="1366101566">
                  <w:marLeft w:val="0"/>
                  <w:marRight w:val="0"/>
                  <w:marTop w:val="0"/>
                  <w:marBottom w:val="0"/>
                  <w:divBdr>
                    <w:top w:val="none" w:sz="0" w:space="0" w:color="auto"/>
                    <w:left w:val="none" w:sz="0" w:space="0" w:color="auto"/>
                    <w:bottom w:val="none" w:sz="0" w:space="0" w:color="auto"/>
                    <w:right w:val="none" w:sz="0" w:space="0" w:color="auto"/>
                  </w:divBdr>
                </w:div>
                <w:div w:id="1563832152">
                  <w:marLeft w:val="0"/>
                  <w:marRight w:val="0"/>
                  <w:marTop w:val="0"/>
                  <w:marBottom w:val="0"/>
                  <w:divBdr>
                    <w:top w:val="none" w:sz="0" w:space="0" w:color="auto"/>
                    <w:left w:val="none" w:sz="0" w:space="0" w:color="auto"/>
                    <w:bottom w:val="none" w:sz="0" w:space="0" w:color="auto"/>
                    <w:right w:val="none" w:sz="0" w:space="0" w:color="auto"/>
                  </w:divBdr>
                </w:div>
                <w:div w:id="1464423811">
                  <w:marLeft w:val="0"/>
                  <w:marRight w:val="0"/>
                  <w:marTop w:val="0"/>
                  <w:marBottom w:val="0"/>
                  <w:divBdr>
                    <w:top w:val="none" w:sz="0" w:space="0" w:color="auto"/>
                    <w:left w:val="none" w:sz="0" w:space="0" w:color="auto"/>
                    <w:bottom w:val="none" w:sz="0" w:space="0" w:color="auto"/>
                    <w:right w:val="none" w:sz="0" w:space="0" w:color="auto"/>
                  </w:divBdr>
                </w:div>
                <w:div w:id="652879501">
                  <w:marLeft w:val="0"/>
                  <w:marRight w:val="0"/>
                  <w:marTop w:val="0"/>
                  <w:marBottom w:val="0"/>
                  <w:divBdr>
                    <w:top w:val="none" w:sz="0" w:space="0" w:color="auto"/>
                    <w:left w:val="none" w:sz="0" w:space="0" w:color="auto"/>
                    <w:bottom w:val="none" w:sz="0" w:space="0" w:color="auto"/>
                    <w:right w:val="none" w:sz="0" w:space="0" w:color="auto"/>
                  </w:divBdr>
                </w:div>
              </w:divsChild>
            </w:div>
            <w:div w:id="895121042">
              <w:marLeft w:val="0"/>
              <w:marRight w:val="0"/>
              <w:marTop w:val="0"/>
              <w:marBottom w:val="0"/>
              <w:divBdr>
                <w:top w:val="none" w:sz="0" w:space="0" w:color="auto"/>
                <w:left w:val="none" w:sz="0" w:space="0" w:color="auto"/>
                <w:bottom w:val="none" w:sz="0" w:space="0" w:color="auto"/>
                <w:right w:val="none" w:sz="0" w:space="0" w:color="auto"/>
              </w:divBdr>
              <w:divsChild>
                <w:div w:id="23598670">
                  <w:marLeft w:val="0"/>
                  <w:marRight w:val="0"/>
                  <w:marTop w:val="0"/>
                  <w:marBottom w:val="0"/>
                  <w:divBdr>
                    <w:top w:val="none" w:sz="0" w:space="0" w:color="auto"/>
                    <w:left w:val="none" w:sz="0" w:space="0" w:color="auto"/>
                    <w:bottom w:val="none" w:sz="0" w:space="0" w:color="auto"/>
                    <w:right w:val="none" w:sz="0" w:space="0" w:color="auto"/>
                  </w:divBdr>
                </w:div>
                <w:div w:id="1315645454">
                  <w:marLeft w:val="0"/>
                  <w:marRight w:val="0"/>
                  <w:marTop w:val="0"/>
                  <w:marBottom w:val="0"/>
                  <w:divBdr>
                    <w:top w:val="none" w:sz="0" w:space="0" w:color="auto"/>
                    <w:left w:val="none" w:sz="0" w:space="0" w:color="auto"/>
                    <w:bottom w:val="none" w:sz="0" w:space="0" w:color="auto"/>
                    <w:right w:val="none" w:sz="0" w:space="0" w:color="auto"/>
                  </w:divBdr>
                </w:div>
                <w:div w:id="767773760">
                  <w:marLeft w:val="0"/>
                  <w:marRight w:val="0"/>
                  <w:marTop w:val="0"/>
                  <w:marBottom w:val="0"/>
                  <w:divBdr>
                    <w:top w:val="none" w:sz="0" w:space="0" w:color="auto"/>
                    <w:left w:val="none" w:sz="0" w:space="0" w:color="auto"/>
                    <w:bottom w:val="none" w:sz="0" w:space="0" w:color="auto"/>
                    <w:right w:val="none" w:sz="0" w:space="0" w:color="auto"/>
                  </w:divBdr>
                </w:div>
                <w:div w:id="1467895262">
                  <w:marLeft w:val="0"/>
                  <w:marRight w:val="0"/>
                  <w:marTop w:val="0"/>
                  <w:marBottom w:val="0"/>
                  <w:divBdr>
                    <w:top w:val="none" w:sz="0" w:space="0" w:color="auto"/>
                    <w:left w:val="none" w:sz="0" w:space="0" w:color="auto"/>
                    <w:bottom w:val="none" w:sz="0" w:space="0" w:color="auto"/>
                    <w:right w:val="none" w:sz="0" w:space="0" w:color="auto"/>
                  </w:divBdr>
                </w:div>
                <w:div w:id="1513454998">
                  <w:marLeft w:val="0"/>
                  <w:marRight w:val="0"/>
                  <w:marTop w:val="0"/>
                  <w:marBottom w:val="0"/>
                  <w:divBdr>
                    <w:top w:val="none" w:sz="0" w:space="0" w:color="auto"/>
                    <w:left w:val="none" w:sz="0" w:space="0" w:color="auto"/>
                    <w:bottom w:val="none" w:sz="0" w:space="0" w:color="auto"/>
                    <w:right w:val="none" w:sz="0" w:space="0" w:color="auto"/>
                  </w:divBdr>
                </w:div>
                <w:div w:id="237178358">
                  <w:marLeft w:val="0"/>
                  <w:marRight w:val="0"/>
                  <w:marTop w:val="0"/>
                  <w:marBottom w:val="0"/>
                  <w:divBdr>
                    <w:top w:val="none" w:sz="0" w:space="0" w:color="auto"/>
                    <w:left w:val="none" w:sz="0" w:space="0" w:color="auto"/>
                    <w:bottom w:val="none" w:sz="0" w:space="0" w:color="auto"/>
                    <w:right w:val="none" w:sz="0" w:space="0" w:color="auto"/>
                  </w:divBdr>
                </w:div>
                <w:div w:id="640306743">
                  <w:marLeft w:val="0"/>
                  <w:marRight w:val="0"/>
                  <w:marTop w:val="0"/>
                  <w:marBottom w:val="0"/>
                  <w:divBdr>
                    <w:top w:val="none" w:sz="0" w:space="0" w:color="auto"/>
                    <w:left w:val="none" w:sz="0" w:space="0" w:color="auto"/>
                    <w:bottom w:val="none" w:sz="0" w:space="0" w:color="auto"/>
                    <w:right w:val="none" w:sz="0" w:space="0" w:color="auto"/>
                  </w:divBdr>
                </w:div>
              </w:divsChild>
            </w:div>
            <w:div w:id="1277787987">
              <w:marLeft w:val="0"/>
              <w:marRight w:val="0"/>
              <w:marTop w:val="0"/>
              <w:marBottom w:val="0"/>
              <w:divBdr>
                <w:top w:val="none" w:sz="0" w:space="0" w:color="auto"/>
                <w:left w:val="none" w:sz="0" w:space="0" w:color="auto"/>
                <w:bottom w:val="none" w:sz="0" w:space="0" w:color="auto"/>
                <w:right w:val="none" w:sz="0" w:space="0" w:color="auto"/>
              </w:divBdr>
              <w:divsChild>
                <w:div w:id="1823892030">
                  <w:marLeft w:val="0"/>
                  <w:marRight w:val="0"/>
                  <w:marTop w:val="0"/>
                  <w:marBottom w:val="0"/>
                  <w:divBdr>
                    <w:top w:val="none" w:sz="0" w:space="0" w:color="auto"/>
                    <w:left w:val="none" w:sz="0" w:space="0" w:color="auto"/>
                    <w:bottom w:val="none" w:sz="0" w:space="0" w:color="auto"/>
                    <w:right w:val="none" w:sz="0" w:space="0" w:color="auto"/>
                  </w:divBdr>
                </w:div>
                <w:div w:id="566190292">
                  <w:marLeft w:val="0"/>
                  <w:marRight w:val="0"/>
                  <w:marTop w:val="0"/>
                  <w:marBottom w:val="0"/>
                  <w:divBdr>
                    <w:top w:val="none" w:sz="0" w:space="0" w:color="auto"/>
                    <w:left w:val="none" w:sz="0" w:space="0" w:color="auto"/>
                    <w:bottom w:val="none" w:sz="0" w:space="0" w:color="auto"/>
                    <w:right w:val="none" w:sz="0" w:space="0" w:color="auto"/>
                  </w:divBdr>
                </w:div>
              </w:divsChild>
            </w:div>
            <w:div w:id="741172585">
              <w:marLeft w:val="0"/>
              <w:marRight w:val="0"/>
              <w:marTop w:val="0"/>
              <w:marBottom w:val="0"/>
              <w:divBdr>
                <w:top w:val="none" w:sz="0" w:space="0" w:color="auto"/>
                <w:left w:val="none" w:sz="0" w:space="0" w:color="auto"/>
                <w:bottom w:val="none" w:sz="0" w:space="0" w:color="auto"/>
                <w:right w:val="none" w:sz="0" w:space="0" w:color="auto"/>
              </w:divBdr>
              <w:divsChild>
                <w:div w:id="1074158824">
                  <w:marLeft w:val="0"/>
                  <w:marRight w:val="0"/>
                  <w:marTop w:val="0"/>
                  <w:marBottom w:val="0"/>
                  <w:divBdr>
                    <w:top w:val="none" w:sz="0" w:space="0" w:color="auto"/>
                    <w:left w:val="none" w:sz="0" w:space="0" w:color="auto"/>
                    <w:bottom w:val="none" w:sz="0" w:space="0" w:color="auto"/>
                    <w:right w:val="none" w:sz="0" w:space="0" w:color="auto"/>
                  </w:divBdr>
                </w:div>
                <w:div w:id="1426001734">
                  <w:marLeft w:val="0"/>
                  <w:marRight w:val="0"/>
                  <w:marTop w:val="0"/>
                  <w:marBottom w:val="0"/>
                  <w:divBdr>
                    <w:top w:val="none" w:sz="0" w:space="0" w:color="auto"/>
                    <w:left w:val="none" w:sz="0" w:space="0" w:color="auto"/>
                    <w:bottom w:val="none" w:sz="0" w:space="0" w:color="auto"/>
                    <w:right w:val="none" w:sz="0" w:space="0" w:color="auto"/>
                  </w:divBdr>
                </w:div>
                <w:div w:id="2040546655">
                  <w:marLeft w:val="0"/>
                  <w:marRight w:val="0"/>
                  <w:marTop w:val="0"/>
                  <w:marBottom w:val="0"/>
                  <w:divBdr>
                    <w:top w:val="none" w:sz="0" w:space="0" w:color="auto"/>
                    <w:left w:val="none" w:sz="0" w:space="0" w:color="auto"/>
                    <w:bottom w:val="none" w:sz="0" w:space="0" w:color="auto"/>
                    <w:right w:val="none" w:sz="0" w:space="0" w:color="auto"/>
                  </w:divBdr>
                </w:div>
                <w:div w:id="1657151465">
                  <w:marLeft w:val="0"/>
                  <w:marRight w:val="0"/>
                  <w:marTop w:val="0"/>
                  <w:marBottom w:val="0"/>
                  <w:divBdr>
                    <w:top w:val="none" w:sz="0" w:space="0" w:color="auto"/>
                    <w:left w:val="none" w:sz="0" w:space="0" w:color="auto"/>
                    <w:bottom w:val="none" w:sz="0" w:space="0" w:color="auto"/>
                    <w:right w:val="none" w:sz="0" w:space="0" w:color="auto"/>
                  </w:divBdr>
                </w:div>
                <w:div w:id="1030838249">
                  <w:marLeft w:val="0"/>
                  <w:marRight w:val="0"/>
                  <w:marTop w:val="0"/>
                  <w:marBottom w:val="0"/>
                  <w:divBdr>
                    <w:top w:val="none" w:sz="0" w:space="0" w:color="auto"/>
                    <w:left w:val="none" w:sz="0" w:space="0" w:color="auto"/>
                    <w:bottom w:val="none" w:sz="0" w:space="0" w:color="auto"/>
                    <w:right w:val="none" w:sz="0" w:space="0" w:color="auto"/>
                  </w:divBdr>
                </w:div>
              </w:divsChild>
            </w:div>
            <w:div w:id="398330767">
              <w:marLeft w:val="0"/>
              <w:marRight w:val="0"/>
              <w:marTop w:val="0"/>
              <w:marBottom w:val="0"/>
              <w:divBdr>
                <w:top w:val="none" w:sz="0" w:space="0" w:color="auto"/>
                <w:left w:val="none" w:sz="0" w:space="0" w:color="auto"/>
                <w:bottom w:val="none" w:sz="0" w:space="0" w:color="auto"/>
                <w:right w:val="none" w:sz="0" w:space="0" w:color="auto"/>
              </w:divBdr>
              <w:divsChild>
                <w:div w:id="582954713">
                  <w:marLeft w:val="0"/>
                  <w:marRight w:val="0"/>
                  <w:marTop w:val="0"/>
                  <w:marBottom w:val="0"/>
                  <w:divBdr>
                    <w:top w:val="none" w:sz="0" w:space="0" w:color="auto"/>
                    <w:left w:val="none" w:sz="0" w:space="0" w:color="auto"/>
                    <w:bottom w:val="none" w:sz="0" w:space="0" w:color="auto"/>
                    <w:right w:val="none" w:sz="0" w:space="0" w:color="auto"/>
                  </w:divBdr>
                </w:div>
                <w:div w:id="1495218014">
                  <w:marLeft w:val="0"/>
                  <w:marRight w:val="0"/>
                  <w:marTop w:val="0"/>
                  <w:marBottom w:val="0"/>
                  <w:divBdr>
                    <w:top w:val="none" w:sz="0" w:space="0" w:color="auto"/>
                    <w:left w:val="none" w:sz="0" w:space="0" w:color="auto"/>
                    <w:bottom w:val="none" w:sz="0" w:space="0" w:color="auto"/>
                    <w:right w:val="none" w:sz="0" w:space="0" w:color="auto"/>
                  </w:divBdr>
                </w:div>
                <w:div w:id="889919886">
                  <w:marLeft w:val="0"/>
                  <w:marRight w:val="0"/>
                  <w:marTop w:val="0"/>
                  <w:marBottom w:val="0"/>
                  <w:divBdr>
                    <w:top w:val="none" w:sz="0" w:space="0" w:color="auto"/>
                    <w:left w:val="none" w:sz="0" w:space="0" w:color="auto"/>
                    <w:bottom w:val="none" w:sz="0" w:space="0" w:color="auto"/>
                    <w:right w:val="none" w:sz="0" w:space="0" w:color="auto"/>
                  </w:divBdr>
                </w:div>
                <w:div w:id="1783069763">
                  <w:marLeft w:val="0"/>
                  <w:marRight w:val="0"/>
                  <w:marTop w:val="0"/>
                  <w:marBottom w:val="0"/>
                  <w:divBdr>
                    <w:top w:val="none" w:sz="0" w:space="0" w:color="auto"/>
                    <w:left w:val="none" w:sz="0" w:space="0" w:color="auto"/>
                    <w:bottom w:val="none" w:sz="0" w:space="0" w:color="auto"/>
                    <w:right w:val="none" w:sz="0" w:space="0" w:color="auto"/>
                  </w:divBdr>
                </w:div>
                <w:div w:id="1049690944">
                  <w:marLeft w:val="0"/>
                  <w:marRight w:val="0"/>
                  <w:marTop w:val="0"/>
                  <w:marBottom w:val="0"/>
                  <w:divBdr>
                    <w:top w:val="none" w:sz="0" w:space="0" w:color="auto"/>
                    <w:left w:val="none" w:sz="0" w:space="0" w:color="auto"/>
                    <w:bottom w:val="none" w:sz="0" w:space="0" w:color="auto"/>
                    <w:right w:val="none" w:sz="0" w:space="0" w:color="auto"/>
                  </w:divBdr>
                </w:div>
                <w:div w:id="781073640">
                  <w:marLeft w:val="0"/>
                  <w:marRight w:val="0"/>
                  <w:marTop w:val="0"/>
                  <w:marBottom w:val="0"/>
                  <w:divBdr>
                    <w:top w:val="none" w:sz="0" w:space="0" w:color="auto"/>
                    <w:left w:val="none" w:sz="0" w:space="0" w:color="auto"/>
                    <w:bottom w:val="none" w:sz="0" w:space="0" w:color="auto"/>
                    <w:right w:val="none" w:sz="0" w:space="0" w:color="auto"/>
                  </w:divBdr>
                </w:div>
                <w:div w:id="885260603">
                  <w:marLeft w:val="0"/>
                  <w:marRight w:val="0"/>
                  <w:marTop w:val="0"/>
                  <w:marBottom w:val="0"/>
                  <w:divBdr>
                    <w:top w:val="none" w:sz="0" w:space="0" w:color="auto"/>
                    <w:left w:val="none" w:sz="0" w:space="0" w:color="auto"/>
                    <w:bottom w:val="none" w:sz="0" w:space="0" w:color="auto"/>
                    <w:right w:val="none" w:sz="0" w:space="0" w:color="auto"/>
                  </w:divBdr>
                </w:div>
                <w:div w:id="1252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3625</Words>
  <Characters>21751</Characters>
  <Application>Microsoft Office Word</Application>
  <DocSecurity>0</DocSecurity>
  <Lines>181</Lines>
  <Paragraphs>50</Paragraphs>
  <ScaleCrop>false</ScaleCrop>
  <Company/>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2018-06-29T12:43:00Z</dcterms:created>
  <dcterms:modified xsi:type="dcterms:W3CDTF">2018-06-29T12:44:00Z</dcterms:modified>
</cp:coreProperties>
</file>