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5B" w:rsidRPr="00CD1B5B" w:rsidRDefault="00CD1B5B" w:rsidP="00CD1B5B">
      <w:pPr>
        <w:spacing w:after="0" w:line="240" w:lineRule="auto"/>
        <w:rPr>
          <w:rFonts w:ascii="Times New Roman" w:eastAsia="Times New Roman" w:hAnsi="Times New Roman" w:cs="Times New Roman"/>
          <w:lang w:eastAsia="pl-PL"/>
        </w:rPr>
      </w:pPr>
      <w:bookmarkStart w:id="0" w:name="_GoBack"/>
      <w:r w:rsidRPr="00CD1B5B">
        <w:rPr>
          <w:rFonts w:ascii="Times New Roman" w:eastAsia="Times New Roman" w:hAnsi="Times New Roman" w:cs="Times New Roman"/>
          <w:color w:val="000000"/>
          <w:lang w:eastAsia="pl-PL"/>
        </w:rPr>
        <w:t>Ogłoszenie nr 522812-N-2020 z dnia 2020-03-12 r.</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jc w:val="center"/>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lang w:eastAsia="pl-PL"/>
        </w:rPr>
        <w:t>Gmina Tryńcza: Zakup lekkiego samochodu ratowniczo-gaśniczego oraz specjalistycznego sprzętu dla OSP w Tryńczy</w:t>
      </w:r>
      <w:r w:rsidRPr="00CD1B5B">
        <w:rPr>
          <w:rFonts w:ascii="Times New Roman" w:eastAsia="Times New Roman" w:hAnsi="Times New Roman" w:cs="Times New Roman"/>
          <w:b/>
          <w:bCs/>
          <w:color w:val="000000"/>
          <w:lang w:eastAsia="pl-PL"/>
        </w:rPr>
        <w:br/>
        <w:t>OGŁOSZENIE O ZAMÓWIENIU - Dostawy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Zamieszczanie ogłoszenia:</w:t>
      </w:r>
      <w:r w:rsidRPr="00CD1B5B">
        <w:rPr>
          <w:rFonts w:ascii="Times New Roman" w:eastAsia="Times New Roman" w:hAnsi="Times New Roman" w:cs="Times New Roman"/>
          <w:color w:val="000000"/>
          <w:lang w:eastAsia="pl-PL"/>
        </w:rPr>
        <w:t> Zamieszczanie obowiązkowe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Ogłoszenie dotyczy:</w:t>
      </w:r>
      <w:r w:rsidRPr="00CD1B5B">
        <w:rPr>
          <w:rFonts w:ascii="Times New Roman" w:eastAsia="Times New Roman" w:hAnsi="Times New Roman" w:cs="Times New Roman"/>
          <w:color w:val="000000"/>
          <w:lang w:eastAsia="pl-PL"/>
        </w:rPr>
        <w:t> Zamówienia publicznego</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Zamówienie dotyczy projektu lub programu współfinansowanego ze środków Unii Europejskiej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Tak</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Nazwa projektu lub programu</w:t>
      </w:r>
      <w:r w:rsidRPr="00CD1B5B">
        <w:rPr>
          <w:rFonts w:ascii="Times New Roman" w:eastAsia="Times New Roman" w:hAnsi="Times New Roman" w:cs="Times New Roman"/>
          <w:color w:val="000000"/>
          <w:lang w:eastAsia="pl-PL"/>
        </w:rPr>
        <w:br/>
        <w:t>Europejski Funduszu Rozwoju Regionalnego w ramach Regionalnego Programu Operacyjnego Województwa Podkarpackiego na lata 2014-2020, Oś Priorytetowa nr IV Ochrona środowiska naturalnego i dziedzictwa kulturowego, Działanie 4.1 Zapobieganie i zwalczanie zagrożeń</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CD1B5B">
        <w:rPr>
          <w:rFonts w:ascii="Times New Roman" w:eastAsia="Times New Roman" w:hAnsi="Times New Roman" w:cs="Times New Roman"/>
          <w:color w:val="000000"/>
          <w:lang w:eastAsia="pl-PL"/>
        </w:rPr>
        <w:t>Pzp</w:t>
      </w:r>
      <w:proofErr w:type="spellEnd"/>
      <w:r w:rsidRPr="00CD1B5B">
        <w:rPr>
          <w:rFonts w:ascii="Times New Roman" w:eastAsia="Times New Roman" w:hAnsi="Times New Roman" w:cs="Times New Roman"/>
          <w:color w:val="000000"/>
          <w:lang w:eastAsia="pl-PL"/>
        </w:rPr>
        <w:t>, nie mniejszy niż 30%, osób zatrudnionych przez zakłady pracy chronionej lub wykonawców albo ich jednostki (w %)</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u w:val="single"/>
          <w:lang w:eastAsia="pl-PL"/>
        </w:rPr>
        <w:t>SEKCJA I: ZAMAWIAJĄCY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Postępowanie przeprowadza centralny zamawiający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Tak</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Informacje na temat podmiotu któremu zamawiający powierzył/powierzyli prowadzenie postępowania:</w:t>
      </w:r>
      <w:r w:rsidRPr="00CD1B5B">
        <w:rPr>
          <w:rFonts w:ascii="Times New Roman" w:eastAsia="Times New Roman" w:hAnsi="Times New Roman" w:cs="Times New Roman"/>
          <w:color w:val="000000"/>
          <w:lang w:eastAsia="pl-PL"/>
        </w:rPr>
        <w:t xml:space="preserve"> Zamawiający: Ochotnicza Straż Pożarna w Tryńczy (OSP Tryńcza), 37-204 Tryńcza 375a. Na podstawie art. 15 ust. 2 ustawy Prawo zamówień publicznych Zamawiający powierza przygotowanie postępowania o udzielenie zamówienia i przeprowadzanie go, w imieniu i na rzecz Zamawiającego - Ochotniczej Straży Pożarnej w Tryńczy z siedzibą: 37-204 Tryńcza 375a podmiotowi trzeciemu, tj. Gminie Tryńcza. W </w:t>
      </w:r>
      <w:proofErr w:type="spellStart"/>
      <w:r w:rsidRPr="00CD1B5B">
        <w:rPr>
          <w:rFonts w:ascii="Times New Roman" w:eastAsia="Times New Roman" w:hAnsi="Times New Roman" w:cs="Times New Roman"/>
          <w:color w:val="000000"/>
          <w:lang w:eastAsia="pl-PL"/>
        </w:rPr>
        <w:t>zwiazku</w:t>
      </w:r>
      <w:proofErr w:type="spellEnd"/>
      <w:r w:rsidRPr="00CD1B5B">
        <w:rPr>
          <w:rFonts w:ascii="Times New Roman" w:eastAsia="Times New Roman" w:hAnsi="Times New Roman" w:cs="Times New Roman"/>
          <w:color w:val="000000"/>
          <w:lang w:eastAsia="pl-PL"/>
        </w:rPr>
        <w:t xml:space="preserve"> z powyższym Gmina Tryńcza udostępnia OSP Tryńcza: 1) stronę internetową Urzędu Gminy Tryńcza w Biuletynie Informacji Publicznej celem zamieszczenia dokumentacji przetargowej postępowania, 2) konto Gminy Tryńcza w Biuletynie Zamówień Publicznych celem opublikowania wymaganych ogłoszeń, 3) tablicę ogłoszeń znajdującej się w siedzibie urzędu celem zamieszczenia wymaganych ogłoszeń, 4) adres pocztowy oraz adres e-mail jako właściwych do komunikacji w niniejszym postępowaniu.</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Postępowanie jest przeprowadzane wspólnie przez zamawiających</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Informacje dodatkowe: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lastRenderedPageBreak/>
        <w:t>I. 1) NAZWA I ADRES: </w:t>
      </w:r>
      <w:r w:rsidRPr="00CD1B5B">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CD1B5B">
        <w:rPr>
          <w:rFonts w:ascii="Times New Roman" w:eastAsia="Times New Roman" w:hAnsi="Times New Roman" w:cs="Times New Roman"/>
          <w:color w:val="000000"/>
          <w:lang w:eastAsia="pl-PL"/>
        </w:rPr>
        <w:br/>
        <w:t>Adres strony internetowej (URL): www.bip.tryncza.eu</w:t>
      </w:r>
      <w:r w:rsidRPr="00CD1B5B">
        <w:rPr>
          <w:rFonts w:ascii="Times New Roman" w:eastAsia="Times New Roman" w:hAnsi="Times New Roman" w:cs="Times New Roman"/>
          <w:color w:val="000000"/>
          <w:lang w:eastAsia="pl-PL"/>
        </w:rPr>
        <w:br/>
        <w:t>Adres profilu nabywcy:</w:t>
      </w:r>
      <w:r w:rsidRPr="00CD1B5B">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 2) RODZAJ ZAMAWIAJĄCEGO: </w:t>
      </w:r>
      <w:r w:rsidRPr="00CD1B5B">
        <w:rPr>
          <w:rFonts w:ascii="Times New Roman" w:eastAsia="Times New Roman" w:hAnsi="Times New Roman" w:cs="Times New Roman"/>
          <w:color w:val="000000"/>
          <w:lang w:eastAsia="pl-PL"/>
        </w:rPr>
        <w:t>Administracja samorządowa</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I.3) WSPÓLNE UDZIELANIE ZAMÓWIENIA </w:t>
      </w:r>
      <w:r w:rsidRPr="00CD1B5B">
        <w:rPr>
          <w:rFonts w:ascii="Times New Roman" w:eastAsia="Times New Roman" w:hAnsi="Times New Roman" w:cs="Times New Roman"/>
          <w:b/>
          <w:bCs/>
          <w:i/>
          <w:iCs/>
          <w:color w:val="000000"/>
          <w:lang w:eastAsia="pl-PL"/>
        </w:rPr>
        <w:t>(jeżeli dotyczy)</w:t>
      </w:r>
      <w:r w:rsidRPr="00CD1B5B">
        <w:rPr>
          <w:rFonts w:ascii="Times New Roman" w:eastAsia="Times New Roman" w:hAnsi="Times New Roman" w:cs="Times New Roman"/>
          <w:b/>
          <w:bCs/>
          <w:color w:val="000000"/>
          <w:lang w:eastAsia="pl-PL"/>
        </w:rPr>
        <w:t>:</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I.4) KOMUNIKACJA: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Tak</w:t>
      </w:r>
      <w:r w:rsidRPr="00CD1B5B">
        <w:rPr>
          <w:rFonts w:ascii="Times New Roman" w:eastAsia="Times New Roman" w:hAnsi="Times New Roman" w:cs="Times New Roman"/>
          <w:color w:val="000000"/>
          <w:lang w:eastAsia="pl-PL"/>
        </w:rPr>
        <w:br/>
        <w:t>www.bip.tryncza.eu</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Adres strony internetowej, na której zamieszczona będzie specyfikacja istotnych warunków zamówienia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Tak</w:t>
      </w:r>
      <w:r w:rsidRPr="00CD1B5B">
        <w:rPr>
          <w:rFonts w:ascii="Times New Roman" w:eastAsia="Times New Roman" w:hAnsi="Times New Roman" w:cs="Times New Roman"/>
          <w:color w:val="000000"/>
          <w:lang w:eastAsia="pl-PL"/>
        </w:rPr>
        <w:br/>
        <w:t>www.bip.tryncza.eu</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Dostęp do dokumentów z postępowania jest ograniczony - więcej informacji można uzyskać pod adresem</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Oferty lub wnioski o dopuszczenie do udziału w postępowaniu należy przesyłać:</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Elektronicznie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adres</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CD1B5B">
        <w:rPr>
          <w:rFonts w:ascii="Times New Roman" w:eastAsia="Times New Roman" w:hAnsi="Times New Roman" w:cs="Times New Roman"/>
          <w:color w:val="000000"/>
          <w:lang w:eastAsia="pl-PL"/>
        </w:rPr>
        <w:br/>
        <w:t>Nie</w:t>
      </w:r>
      <w:r w:rsidRPr="00CD1B5B">
        <w:rPr>
          <w:rFonts w:ascii="Times New Roman" w:eastAsia="Times New Roman" w:hAnsi="Times New Roman" w:cs="Times New Roman"/>
          <w:color w:val="000000"/>
          <w:lang w:eastAsia="pl-PL"/>
        </w:rPr>
        <w:br/>
        <w:t>Inny sposób:</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Wymagane jest przesłanie ofert lub wniosków o dopuszczenie do udziału w postępowaniu w inny sposób:</w:t>
      </w:r>
      <w:r w:rsidRPr="00CD1B5B">
        <w:rPr>
          <w:rFonts w:ascii="Times New Roman" w:eastAsia="Times New Roman" w:hAnsi="Times New Roman" w:cs="Times New Roman"/>
          <w:color w:val="000000"/>
          <w:lang w:eastAsia="pl-PL"/>
        </w:rPr>
        <w:br/>
        <w:t>Tak</w:t>
      </w:r>
      <w:r w:rsidRPr="00CD1B5B">
        <w:rPr>
          <w:rFonts w:ascii="Times New Roman" w:eastAsia="Times New Roman" w:hAnsi="Times New Roman" w:cs="Times New Roman"/>
          <w:color w:val="000000"/>
          <w:lang w:eastAsia="pl-PL"/>
        </w:rPr>
        <w:br/>
        <w:t>Inny sposób:</w:t>
      </w:r>
      <w:r w:rsidRPr="00CD1B5B">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CD1B5B">
        <w:rPr>
          <w:rFonts w:ascii="Times New Roman" w:eastAsia="Times New Roman" w:hAnsi="Times New Roman" w:cs="Times New Roman"/>
          <w:color w:val="000000"/>
          <w:lang w:eastAsia="pl-PL"/>
        </w:rPr>
        <w:br/>
        <w:t>Adres:</w:t>
      </w:r>
      <w:r w:rsidRPr="00CD1B5B">
        <w:rPr>
          <w:rFonts w:ascii="Times New Roman" w:eastAsia="Times New Roman" w:hAnsi="Times New Roman" w:cs="Times New Roman"/>
          <w:color w:val="000000"/>
          <w:lang w:eastAsia="pl-PL"/>
        </w:rPr>
        <w:br/>
        <w:t>Urząd Gminy Tryńcza, 37-204 Tryńcza 127</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lastRenderedPageBreak/>
        <w:t>Nie</w:t>
      </w:r>
      <w:r w:rsidRPr="00CD1B5B">
        <w:rPr>
          <w:rFonts w:ascii="Times New Roman" w:eastAsia="Times New Roman" w:hAnsi="Times New Roman" w:cs="Times New Roman"/>
          <w:color w:val="000000"/>
          <w:lang w:eastAsia="pl-PL"/>
        </w:rPr>
        <w:br/>
        <w:t>Nieograniczony, pełny, bezpośredni i bezpłatny dostęp do tych narzędzi można uzyskać pod adresem: (URL)</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u w:val="single"/>
          <w:lang w:eastAsia="pl-PL"/>
        </w:rPr>
        <w:t>SEKCJA II: PRZEDMIOT ZAMÓWIENIA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II.1) Nazwa nadana zamówieniu przez zamawiającego: </w:t>
      </w:r>
      <w:r w:rsidRPr="00CD1B5B">
        <w:rPr>
          <w:rFonts w:ascii="Times New Roman" w:eastAsia="Times New Roman" w:hAnsi="Times New Roman" w:cs="Times New Roman"/>
          <w:color w:val="000000"/>
          <w:lang w:eastAsia="pl-PL"/>
        </w:rPr>
        <w:t>Zakup lekkiego samochodu ratowniczo-gaśniczego oraz specjalistycznego sprzętu dla OSP w Tryńczy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Numer referencyjny: </w:t>
      </w:r>
      <w:r w:rsidRPr="00CD1B5B">
        <w:rPr>
          <w:rFonts w:ascii="Times New Roman" w:eastAsia="Times New Roman" w:hAnsi="Times New Roman" w:cs="Times New Roman"/>
          <w:color w:val="000000"/>
          <w:lang w:eastAsia="pl-PL"/>
        </w:rPr>
        <w:t>UIB.271.5.2020</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Przed wszczęciem postępowania o udzielenie zamówienia przeprowadzono dialog techniczny</w:t>
      </w:r>
    </w:p>
    <w:p w:rsidR="00CD1B5B" w:rsidRPr="00CD1B5B" w:rsidRDefault="00CD1B5B" w:rsidP="00CD1B5B">
      <w:pPr>
        <w:spacing w:after="0" w:line="240" w:lineRule="auto"/>
        <w:jc w:val="both"/>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II.2) Rodzaj zamówienia: </w:t>
      </w:r>
      <w:r w:rsidRPr="00CD1B5B">
        <w:rPr>
          <w:rFonts w:ascii="Times New Roman" w:eastAsia="Times New Roman" w:hAnsi="Times New Roman" w:cs="Times New Roman"/>
          <w:color w:val="000000"/>
          <w:lang w:eastAsia="pl-PL"/>
        </w:rPr>
        <w:t>Dostawy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II.3) Informacja o możliwości składania ofert częściowych</w:t>
      </w:r>
      <w:r w:rsidRPr="00CD1B5B">
        <w:rPr>
          <w:rFonts w:ascii="Times New Roman" w:eastAsia="Times New Roman" w:hAnsi="Times New Roman" w:cs="Times New Roman"/>
          <w:color w:val="000000"/>
          <w:lang w:eastAsia="pl-PL"/>
        </w:rPr>
        <w:br/>
        <w:t>Zamówienie podzielone jest na części:</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Oferty lub wnioski o dopuszczenie do udziału w postępowaniu można składać w odniesieniu do:</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Zamawiający zastrzega sobie prawo do udzielenia łącznie następujących części lub grup części:</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Maksymalna liczba części zamówienia, na które może zostać udzielone zamówienie jednemu wykonawcy: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II.4) Krótki opis przedmiotu zamówienia </w:t>
      </w:r>
      <w:r w:rsidRPr="00CD1B5B">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CD1B5B">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CD1B5B">
        <w:rPr>
          <w:rFonts w:ascii="Times New Roman" w:eastAsia="Times New Roman" w:hAnsi="Times New Roman" w:cs="Times New Roman"/>
          <w:color w:val="000000"/>
          <w:lang w:eastAsia="pl-PL"/>
        </w:rPr>
        <w:t>1. Przedmiotem zamówienia jest zakup lekkiego samochodu-ratowniczo gaśniczego oraz specjalistycznego sprzętu dla OSP w Tryńczy. 2. Dostawa obejmuje zakup 1 sztuki fabrycznie nowego nieużywanego lekkiego samochodu -ratowniczo gaśniczego oraz specjalistycznego sprzętu o parametrach określonych w Szczegółowym Opisie Przedmiotu Zamówienia stanowiącym w załącznik Nr 7 do SIWZ. 3. Przedmiot zamówienia winien spełniać następujące wymagania: 1) odpowiadać wszystkim cechom określonym w specyfikacji istotnych warunków zamówienia, 2) być fabrycznie nowy i zgodny z obowiązującymi normami, 3) posiadać komplet dokumentacji techniczno-eksploatacyjnej. 4. Warunki realizacji zamówienia zostały określone w projekcie umowy stanowiącym załącznik Nr 6 do SIWZ.</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II.5) Główny kod CPV: </w:t>
      </w:r>
      <w:r w:rsidRPr="00CD1B5B">
        <w:rPr>
          <w:rFonts w:ascii="Times New Roman" w:eastAsia="Times New Roman" w:hAnsi="Times New Roman" w:cs="Times New Roman"/>
          <w:color w:val="000000"/>
          <w:lang w:eastAsia="pl-PL"/>
        </w:rPr>
        <w:t>34144210-3</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Dodatkowe kody CPV:</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II.6) Całkowita wartość zamówienia </w:t>
      </w:r>
      <w:r w:rsidRPr="00CD1B5B">
        <w:rPr>
          <w:rFonts w:ascii="Times New Roman" w:eastAsia="Times New Roman" w:hAnsi="Times New Roman" w:cs="Times New Roman"/>
          <w:i/>
          <w:iCs/>
          <w:color w:val="000000"/>
          <w:lang w:eastAsia="pl-PL"/>
        </w:rPr>
        <w:t>(jeżeli zamawiający podaje informacje o wartości zamówienia)</w:t>
      </w:r>
      <w:r w:rsidRPr="00CD1B5B">
        <w:rPr>
          <w:rFonts w:ascii="Times New Roman" w:eastAsia="Times New Roman" w:hAnsi="Times New Roman" w:cs="Times New Roman"/>
          <w:color w:val="000000"/>
          <w:lang w:eastAsia="pl-PL"/>
        </w:rPr>
        <w:t>:</w:t>
      </w:r>
      <w:r w:rsidRPr="00CD1B5B">
        <w:rPr>
          <w:rFonts w:ascii="Times New Roman" w:eastAsia="Times New Roman" w:hAnsi="Times New Roman" w:cs="Times New Roman"/>
          <w:color w:val="000000"/>
          <w:lang w:eastAsia="pl-PL"/>
        </w:rPr>
        <w:br/>
        <w:t>Wartość bez VAT:</w:t>
      </w:r>
      <w:r w:rsidRPr="00CD1B5B">
        <w:rPr>
          <w:rFonts w:ascii="Times New Roman" w:eastAsia="Times New Roman" w:hAnsi="Times New Roman" w:cs="Times New Roman"/>
          <w:color w:val="000000"/>
          <w:lang w:eastAsia="pl-PL"/>
        </w:rPr>
        <w:br/>
        <w:t>Waluta: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CD1B5B">
        <w:rPr>
          <w:rFonts w:ascii="Times New Roman" w:eastAsia="Times New Roman" w:hAnsi="Times New Roman" w:cs="Times New Roman"/>
          <w:b/>
          <w:bCs/>
          <w:color w:val="000000"/>
          <w:lang w:eastAsia="pl-PL"/>
        </w:rPr>
        <w:t>Pzp</w:t>
      </w:r>
      <w:proofErr w:type="spellEnd"/>
      <w:r w:rsidRPr="00CD1B5B">
        <w:rPr>
          <w:rFonts w:ascii="Times New Roman" w:eastAsia="Times New Roman" w:hAnsi="Times New Roman" w:cs="Times New Roman"/>
          <w:b/>
          <w:bCs/>
          <w:color w:val="000000"/>
          <w:lang w:eastAsia="pl-PL"/>
        </w:rPr>
        <w:t>: </w:t>
      </w: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CD1B5B">
        <w:rPr>
          <w:rFonts w:ascii="Times New Roman" w:eastAsia="Times New Roman" w:hAnsi="Times New Roman" w:cs="Times New Roman"/>
          <w:color w:val="000000"/>
          <w:lang w:eastAsia="pl-PL"/>
        </w:rPr>
        <w:t>Pzp</w:t>
      </w:r>
      <w:proofErr w:type="spellEnd"/>
      <w:r w:rsidRPr="00CD1B5B">
        <w:rPr>
          <w:rFonts w:ascii="Times New Roman" w:eastAsia="Times New Roman" w:hAnsi="Times New Roman" w:cs="Times New Roman"/>
          <w:color w:val="000000"/>
          <w:lang w:eastAsia="pl-PL"/>
        </w:rPr>
        <w:t>:</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 xml:space="preserve">II.8) Okres, w którym realizowane będzie zamówienie lub okres, na który została zawarta </w:t>
      </w:r>
      <w:r w:rsidRPr="00CD1B5B">
        <w:rPr>
          <w:rFonts w:ascii="Times New Roman" w:eastAsia="Times New Roman" w:hAnsi="Times New Roman" w:cs="Times New Roman"/>
          <w:b/>
          <w:bCs/>
          <w:color w:val="000000"/>
          <w:lang w:eastAsia="pl-PL"/>
        </w:rPr>
        <w:lastRenderedPageBreak/>
        <w:t>umowa ramowa lub okres, na który został ustanowiony dynamiczny system zakupów:</w:t>
      </w:r>
      <w:r w:rsidRPr="00CD1B5B">
        <w:rPr>
          <w:rFonts w:ascii="Times New Roman" w:eastAsia="Times New Roman" w:hAnsi="Times New Roman" w:cs="Times New Roman"/>
          <w:color w:val="000000"/>
          <w:lang w:eastAsia="pl-PL"/>
        </w:rPr>
        <w:br/>
        <w:t>miesiącach:   </w:t>
      </w:r>
      <w:r w:rsidRPr="00CD1B5B">
        <w:rPr>
          <w:rFonts w:ascii="Times New Roman" w:eastAsia="Times New Roman" w:hAnsi="Times New Roman" w:cs="Times New Roman"/>
          <w:i/>
          <w:iCs/>
          <w:color w:val="000000"/>
          <w:lang w:eastAsia="pl-PL"/>
        </w:rPr>
        <w:t> lub </w:t>
      </w:r>
      <w:r w:rsidRPr="00CD1B5B">
        <w:rPr>
          <w:rFonts w:ascii="Times New Roman" w:eastAsia="Times New Roman" w:hAnsi="Times New Roman" w:cs="Times New Roman"/>
          <w:b/>
          <w:bCs/>
          <w:color w:val="000000"/>
          <w:lang w:eastAsia="pl-PL"/>
        </w:rPr>
        <w:t>dniach:</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i/>
          <w:iCs/>
          <w:color w:val="000000"/>
          <w:lang w:eastAsia="pl-PL"/>
        </w:rPr>
        <w:t>lub</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data rozpoczęcia: </w:t>
      </w:r>
      <w:r w:rsidRPr="00CD1B5B">
        <w:rPr>
          <w:rFonts w:ascii="Times New Roman" w:eastAsia="Times New Roman" w:hAnsi="Times New Roman" w:cs="Times New Roman"/>
          <w:color w:val="000000"/>
          <w:lang w:eastAsia="pl-PL"/>
        </w:rPr>
        <w:t> </w:t>
      </w:r>
      <w:r w:rsidRPr="00CD1B5B">
        <w:rPr>
          <w:rFonts w:ascii="Times New Roman" w:eastAsia="Times New Roman" w:hAnsi="Times New Roman" w:cs="Times New Roman"/>
          <w:i/>
          <w:iCs/>
          <w:color w:val="000000"/>
          <w:lang w:eastAsia="pl-PL"/>
        </w:rPr>
        <w:t> lub </w:t>
      </w:r>
      <w:r w:rsidRPr="00CD1B5B">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CD1B5B" w:rsidRPr="00CD1B5B" w:rsidTr="00CD1B5B">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Data zakończenia</w:t>
            </w:r>
          </w:p>
        </w:tc>
      </w:tr>
      <w:tr w:rsidR="00CD1B5B" w:rsidRPr="00CD1B5B" w:rsidTr="00CD1B5B">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2020-05-15</w:t>
            </w:r>
          </w:p>
        </w:tc>
      </w:tr>
    </w:tbl>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II.9) Informacje dodatkowe:</w:t>
      </w:r>
    </w:p>
    <w:p w:rsidR="00CD1B5B" w:rsidRPr="00CD1B5B" w:rsidRDefault="00CD1B5B" w:rsidP="00CD1B5B">
      <w:pPr>
        <w:spacing w:after="0" w:line="240" w:lineRule="auto"/>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u w:val="single"/>
          <w:lang w:eastAsia="pl-PL"/>
        </w:rPr>
        <w:t>SEKCJA III: INFORMACJE O CHARAKTERZE PRAWNYM, EKONOMICZNYM, FINANSOWYM I TECHNICZNYM</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III.1) WARUNKI UDZIAŁU W POSTĘPOWANIU</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CD1B5B">
        <w:rPr>
          <w:rFonts w:ascii="Times New Roman" w:eastAsia="Times New Roman" w:hAnsi="Times New Roman" w:cs="Times New Roman"/>
          <w:color w:val="000000"/>
          <w:lang w:eastAsia="pl-PL"/>
        </w:rPr>
        <w:br/>
        <w:t>Określenie warunków: Zamawiający nie stawia wymagań w zakresie spełniania tego warunku</w:t>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III.1.2) Sytuacja finansowa lub ekonomiczna</w:t>
      </w:r>
      <w:r w:rsidRPr="00CD1B5B">
        <w:rPr>
          <w:rFonts w:ascii="Times New Roman" w:eastAsia="Times New Roman" w:hAnsi="Times New Roman" w:cs="Times New Roman"/>
          <w:color w:val="000000"/>
          <w:lang w:eastAsia="pl-PL"/>
        </w:rPr>
        <w:br/>
        <w:t>Określenie warunków: Zamawiający nie stawia wymagań w zakresie spełniania tego warunku</w:t>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III.1.3) Zdolność techniczna lub zawodowa</w:t>
      </w:r>
      <w:r w:rsidRPr="00CD1B5B">
        <w:rPr>
          <w:rFonts w:ascii="Times New Roman" w:eastAsia="Times New Roman" w:hAnsi="Times New Roman" w:cs="Times New Roman"/>
          <w:color w:val="000000"/>
          <w:lang w:eastAsia="pl-PL"/>
        </w:rPr>
        <w:br/>
        <w:t>Określenie warunków: Zamawiający uzna warunek za spełniony – jeżeli: wykonawca wykaże, że w okresie ostatnich trzech lat przed upływem terminu składania ofert, a jeżeli okres prowadzenia działalności jest krótszy – w tym okresie, wykonał należycie co najmniej 1 zamówienia, z które polegało na dostawie samochodu ratowniczo – gaśniczego, o wartości co najmniej 200 000,00 zł brutto (słownie dwieście tysięcy złotych).</w:t>
      </w:r>
      <w:r w:rsidRPr="00CD1B5B">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D1B5B">
        <w:rPr>
          <w:rFonts w:ascii="Times New Roman" w:eastAsia="Times New Roman" w:hAnsi="Times New Roman" w:cs="Times New Roman"/>
          <w:color w:val="000000"/>
          <w:lang w:eastAsia="pl-PL"/>
        </w:rPr>
        <w:br/>
        <w:t>Informacje dodatkowe: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III.2) PODSTAWY WYKLUCZENIA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 xml:space="preserve">III.2.1) Podstawy wykluczenia określone w art. 24 ust. 1 ustawy </w:t>
      </w:r>
      <w:proofErr w:type="spellStart"/>
      <w:r w:rsidRPr="00CD1B5B">
        <w:rPr>
          <w:rFonts w:ascii="Times New Roman" w:eastAsia="Times New Roman" w:hAnsi="Times New Roman" w:cs="Times New Roman"/>
          <w:b/>
          <w:bCs/>
          <w:color w:val="000000"/>
          <w:lang w:eastAsia="pl-PL"/>
        </w:rPr>
        <w:t>Pzp</w:t>
      </w:r>
      <w:proofErr w:type="spellEnd"/>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CD1B5B">
        <w:rPr>
          <w:rFonts w:ascii="Times New Roman" w:eastAsia="Times New Roman" w:hAnsi="Times New Roman" w:cs="Times New Roman"/>
          <w:b/>
          <w:bCs/>
          <w:color w:val="000000"/>
          <w:lang w:eastAsia="pl-PL"/>
        </w:rPr>
        <w:t>Pzp</w:t>
      </w:r>
      <w:proofErr w:type="spellEnd"/>
      <w:r w:rsidRPr="00CD1B5B">
        <w:rPr>
          <w:rFonts w:ascii="Times New Roman" w:eastAsia="Times New Roman" w:hAnsi="Times New Roman" w:cs="Times New Roman"/>
          <w:color w:val="000000"/>
          <w:lang w:eastAsia="pl-PL"/>
        </w:rPr>
        <w:t> Nie Zamawiający przewiduje następujące fakultatywne podstawy wykluczenia: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Oświadczenie o niepodleganiu wykluczeniu oraz spełnianiu warunków udziału w postępowaniu</w:t>
      </w:r>
      <w:r w:rsidRPr="00CD1B5B">
        <w:rPr>
          <w:rFonts w:ascii="Times New Roman" w:eastAsia="Times New Roman" w:hAnsi="Times New Roman" w:cs="Times New Roman"/>
          <w:color w:val="000000"/>
          <w:lang w:eastAsia="pl-PL"/>
        </w:rPr>
        <w:br/>
        <w:t>Tak</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Oświadczenie o spełnianiu kryteriów selekcji</w:t>
      </w:r>
      <w:r w:rsidRPr="00CD1B5B">
        <w:rPr>
          <w:rFonts w:ascii="Times New Roman" w:eastAsia="Times New Roman" w:hAnsi="Times New Roman" w:cs="Times New Roman"/>
          <w:color w:val="000000"/>
          <w:lang w:eastAsia="pl-PL"/>
        </w:rPr>
        <w:br/>
        <w:t>Nie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 xml:space="preserve">III.5) WYKAZ OŚWIADCZEŃ LUB DOKUMENTÓW SKŁADANYCH PRZEZ WYKONAWCĘ W POSTĘPOWANIU NA WEZWANIE ZAMAWIAJACEGO W CELU </w:t>
      </w:r>
      <w:r w:rsidRPr="00CD1B5B">
        <w:rPr>
          <w:rFonts w:ascii="Times New Roman" w:eastAsia="Times New Roman" w:hAnsi="Times New Roman" w:cs="Times New Roman"/>
          <w:b/>
          <w:bCs/>
          <w:color w:val="000000"/>
          <w:lang w:eastAsia="pl-PL"/>
        </w:rPr>
        <w:lastRenderedPageBreak/>
        <w:t>POTWIERDZENIA OKOLICZNOŚCI, O KTÓRYCH MOWA W ART. 25 UST. 1 PKT 1 USTAWY PZP</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III.5.1) W ZAKRESIE SPEŁNIANIA WARUNKÓW UDZIAŁU W POSTĘPOWANIU:</w:t>
      </w:r>
      <w:r w:rsidRPr="00CD1B5B">
        <w:rPr>
          <w:rFonts w:ascii="Times New Roman" w:eastAsia="Times New Roman" w:hAnsi="Times New Roman" w:cs="Times New Roman"/>
          <w:color w:val="000000"/>
          <w:lang w:eastAsia="pl-PL"/>
        </w:rPr>
        <w:br/>
        <w:t>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(określonych w Rozdziale 4 ust. 1 pkt 2) lit. c)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stanowi załącznik Nr 5 do SIWZ.</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III.5.2) W ZAKRESIE KRYTERIÓW SELEKCJI:</w:t>
      </w:r>
      <w:r w:rsidRPr="00CD1B5B">
        <w:rPr>
          <w:rFonts w:ascii="Times New Roman" w:eastAsia="Times New Roman" w:hAnsi="Times New Roman" w:cs="Times New Roman"/>
          <w:color w:val="000000"/>
          <w:lang w:eastAsia="pl-PL"/>
        </w:rPr>
        <w:br/>
        <w:t>nie dotyczy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III.7) INNE DOKUMENTY NIE WYMIENIONE W pkt III.3) - III.6)</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1)Wypełniony formularz oferty ( wzór stanowi załącznik Nr 1), 2) Oświadczenia wymagane postanowieniami rozdziału 6 ust. 1 SIWZ, 3) Pełnomocnictwo do reprezentowania w postępowaniu albo do reprezentowania w postępowaniu i zawarcia umowy w przypadku Wykonawców wspólnie ubiegających się o udzielenie zamówienia (jeżeli dotyczy), 4) Pisemne zobowiązanie innych podmiotów do oddania Wykonawcy do dyspozycji niezbędnych zasobów na potrzeby realizacji zamówienia, jeżeli Wykonawca polega na zdolnościach lub sytuacji innych podmiotów (jeżeli dotyczy).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 W przypadku Wykonawców wspólnie ubiegających się o zamówienie dokument ten składa każdy z Wykonawców oddzielnie.</w:t>
      </w:r>
    </w:p>
    <w:p w:rsidR="00CD1B5B" w:rsidRPr="00CD1B5B" w:rsidRDefault="00CD1B5B" w:rsidP="00CD1B5B">
      <w:pPr>
        <w:spacing w:after="0" w:line="240" w:lineRule="auto"/>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u w:val="single"/>
          <w:lang w:eastAsia="pl-PL"/>
        </w:rPr>
        <w:t>SEKCJA IV: PROCEDURA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IV.1) OPIS</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IV.1.1) Tryb udzielenia zamówienia: </w:t>
      </w:r>
      <w:r w:rsidRPr="00CD1B5B">
        <w:rPr>
          <w:rFonts w:ascii="Times New Roman" w:eastAsia="Times New Roman" w:hAnsi="Times New Roman" w:cs="Times New Roman"/>
          <w:color w:val="000000"/>
          <w:lang w:eastAsia="pl-PL"/>
        </w:rPr>
        <w:t>Przetarg nieograniczony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IV.1.2) Zamawiający żąda wniesienia wadium:</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Informacja na temat wadium</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IV.1.3) Przewiduje się udzielenie zaliczek na poczet wykonania zamówienia: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Należy podać informacje na temat udzielania zaliczek:</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CD1B5B">
        <w:rPr>
          <w:rFonts w:ascii="Times New Roman" w:eastAsia="Times New Roman" w:hAnsi="Times New Roman" w:cs="Times New Roman"/>
          <w:color w:val="000000"/>
          <w:lang w:eastAsia="pl-PL"/>
        </w:rPr>
        <w:br/>
        <w:t>Nie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lastRenderedPageBreak/>
        <w:t>Informacje dodatkowe:</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IV.1.5.) Wymaga się złożenia oferty wariantowej: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Dopuszcza się złożenie oferty wariantowej</w:t>
      </w:r>
      <w:r w:rsidRPr="00CD1B5B">
        <w:rPr>
          <w:rFonts w:ascii="Times New Roman" w:eastAsia="Times New Roman" w:hAnsi="Times New Roman" w:cs="Times New Roman"/>
          <w:color w:val="000000"/>
          <w:lang w:eastAsia="pl-PL"/>
        </w:rPr>
        <w:br/>
        <w:t>Nie</w:t>
      </w:r>
      <w:r w:rsidRPr="00CD1B5B">
        <w:rPr>
          <w:rFonts w:ascii="Times New Roman" w:eastAsia="Times New Roman" w:hAnsi="Times New Roman" w:cs="Times New Roman"/>
          <w:color w:val="000000"/>
          <w:lang w:eastAsia="pl-PL"/>
        </w:rPr>
        <w:br/>
        <w:t>Złożenie oferty wariantowej dopuszcza się tylko z jednoczesnym złożeniem oferty zasadniczej:</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IV.1.6) Przewidywana liczba wykonawców, którzy zostaną zaproszeni do udziału w postępowaniu</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i/>
          <w:iCs/>
          <w:color w:val="000000"/>
          <w:lang w:eastAsia="pl-PL"/>
        </w:rPr>
        <w:t>(przetarg ograniczony, negocjacje z ogłoszeniem, dialog konkurencyjny, partnerstwo innowacyjne)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Liczba wykonawców  </w:t>
      </w:r>
      <w:r w:rsidRPr="00CD1B5B">
        <w:rPr>
          <w:rFonts w:ascii="Times New Roman" w:eastAsia="Times New Roman" w:hAnsi="Times New Roman" w:cs="Times New Roman"/>
          <w:color w:val="000000"/>
          <w:lang w:eastAsia="pl-PL"/>
        </w:rPr>
        <w:br/>
        <w:t>Przewidywana minimalna liczba wykonawców</w:t>
      </w:r>
      <w:r w:rsidRPr="00CD1B5B">
        <w:rPr>
          <w:rFonts w:ascii="Times New Roman" w:eastAsia="Times New Roman" w:hAnsi="Times New Roman" w:cs="Times New Roman"/>
          <w:color w:val="000000"/>
          <w:lang w:eastAsia="pl-PL"/>
        </w:rPr>
        <w:br/>
        <w:t>Maksymalna liczba wykonawców  </w:t>
      </w:r>
      <w:r w:rsidRPr="00CD1B5B">
        <w:rPr>
          <w:rFonts w:ascii="Times New Roman" w:eastAsia="Times New Roman" w:hAnsi="Times New Roman" w:cs="Times New Roman"/>
          <w:color w:val="000000"/>
          <w:lang w:eastAsia="pl-PL"/>
        </w:rPr>
        <w:br/>
        <w:t>Kryteria selekcji wykonawców:</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IV.1.7) Informacje na temat umowy ramowej lub dynamicznego systemu zakupów:</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Umowa ramowa będzie zawarta: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Czy przewiduje się ograniczenie liczby uczestników umowy ramowej:</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Przewidziana maksymalna liczba uczestników umowy ramowej:</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Zamówienie obejmuje ustanowienie dynamicznego systemu zakupów:</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IV.1.8) Aukcja elektroniczna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Przewidziane jest przeprowadzenie aukcji elektronicznej </w:t>
      </w:r>
      <w:r w:rsidRPr="00CD1B5B">
        <w:rPr>
          <w:rFonts w:ascii="Times New Roman" w:eastAsia="Times New Roman" w:hAnsi="Times New Roman" w:cs="Times New Roman"/>
          <w:i/>
          <w:iCs/>
          <w:color w:val="000000"/>
          <w:lang w:eastAsia="pl-PL"/>
        </w:rPr>
        <w:t>(przetarg nieograniczony, przetarg ograniczony, negocjacje z ogłoszeniem) </w:t>
      </w:r>
      <w:r w:rsidRPr="00CD1B5B">
        <w:rPr>
          <w:rFonts w:ascii="Times New Roman" w:eastAsia="Times New Roman" w:hAnsi="Times New Roman" w:cs="Times New Roman"/>
          <w:color w:val="000000"/>
          <w:lang w:eastAsia="pl-PL"/>
        </w:rPr>
        <w:t>Nie</w:t>
      </w:r>
      <w:r w:rsidRPr="00CD1B5B">
        <w:rPr>
          <w:rFonts w:ascii="Times New Roman" w:eastAsia="Times New Roman" w:hAnsi="Times New Roman" w:cs="Times New Roman"/>
          <w:color w:val="000000"/>
          <w:lang w:eastAsia="pl-PL"/>
        </w:rPr>
        <w:br/>
        <w:t>Należy podać adres strony internetowej, na której aukcja będzie prowadzona: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Należy wskazać elementy, których wartości będą przedmiotem aukcji elektronicznej:</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Przewiduje się ograniczenia co do przedstawionych wartości, wynikające z opisu przedmiotu zamówienia: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CD1B5B">
        <w:rPr>
          <w:rFonts w:ascii="Times New Roman" w:eastAsia="Times New Roman" w:hAnsi="Times New Roman" w:cs="Times New Roman"/>
          <w:color w:val="000000"/>
          <w:lang w:eastAsia="pl-PL"/>
        </w:rPr>
        <w:br/>
        <w:t>Informacje dotyczące przebiegu aukcji elektronicznej:</w:t>
      </w:r>
      <w:r w:rsidRPr="00CD1B5B">
        <w:rPr>
          <w:rFonts w:ascii="Times New Roman" w:eastAsia="Times New Roman" w:hAnsi="Times New Roman" w:cs="Times New Roman"/>
          <w:color w:val="000000"/>
          <w:lang w:eastAsia="pl-PL"/>
        </w:rPr>
        <w:br/>
        <w:t xml:space="preserve">Jaki jest przewidziany sposób postępowania w toku aukcji elektronicznej i jakie będą warunki, na </w:t>
      </w:r>
      <w:r w:rsidRPr="00CD1B5B">
        <w:rPr>
          <w:rFonts w:ascii="Times New Roman" w:eastAsia="Times New Roman" w:hAnsi="Times New Roman" w:cs="Times New Roman"/>
          <w:color w:val="000000"/>
          <w:lang w:eastAsia="pl-PL"/>
        </w:rPr>
        <w:lastRenderedPageBreak/>
        <w:t>jakich wykonawcy będą mogli licytować (minimalne wysokości postąpień):</w:t>
      </w:r>
      <w:r w:rsidRPr="00CD1B5B">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CD1B5B">
        <w:rPr>
          <w:rFonts w:ascii="Times New Roman" w:eastAsia="Times New Roman" w:hAnsi="Times New Roman" w:cs="Times New Roman"/>
          <w:color w:val="000000"/>
          <w:lang w:eastAsia="pl-PL"/>
        </w:rPr>
        <w:br/>
        <w:t>Wymagania dotyczące rejestracji i identyfikacji wykonawców w aukcji elektronicznej:</w:t>
      </w:r>
      <w:r w:rsidRPr="00CD1B5B">
        <w:rPr>
          <w:rFonts w:ascii="Times New Roman" w:eastAsia="Times New Roman" w:hAnsi="Times New Roman" w:cs="Times New Roman"/>
          <w:color w:val="000000"/>
          <w:lang w:eastAsia="pl-PL"/>
        </w:rPr>
        <w:br/>
        <w:t>Informacje o liczbie etapów aukcji elektronicznej i czasie ich trwania: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Czas trwania: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Czy wykonawcy, którzy nie złożyli nowych postąpień, zostaną zakwalifikowani do następnego etapu:</w:t>
      </w:r>
      <w:r w:rsidRPr="00CD1B5B">
        <w:rPr>
          <w:rFonts w:ascii="Times New Roman" w:eastAsia="Times New Roman" w:hAnsi="Times New Roman" w:cs="Times New Roman"/>
          <w:color w:val="000000"/>
          <w:lang w:eastAsia="pl-PL"/>
        </w:rPr>
        <w:br/>
        <w:t>Warunki zamknięcia aukcji elektronicznej:</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IV.2) KRYTERIA OCENY OFERT</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IV.2.1) Kryteria oceny ofert:</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CD1B5B" w:rsidRPr="00CD1B5B" w:rsidTr="00CD1B5B">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Znaczenie</w:t>
            </w:r>
          </w:p>
        </w:tc>
      </w:tr>
      <w:tr w:rsidR="00CD1B5B" w:rsidRPr="00CD1B5B" w:rsidTr="00CD1B5B">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60,00</w:t>
            </w:r>
          </w:p>
        </w:tc>
      </w:tr>
      <w:tr w:rsidR="00CD1B5B" w:rsidRPr="00CD1B5B" w:rsidTr="00CD1B5B">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lang w:eastAsia="pl-PL"/>
              </w:rPr>
              <w:t>40,00</w:t>
            </w:r>
          </w:p>
        </w:tc>
      </w:tr>
    </w:tbl>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CD1B5B">
        <w:rPr>
          <w:rFonts w:ascii="Times New Roman" w:eastAsia="Times New Roman" w:hAnsi="Times New Roman" w:cs="Times New Roman"/>
          <w:b/>
          <w:bCs/>
          <w:color w:val="000000"/>
          <w:lang w:eastAsia="pl-PL"/>
        </w:rPr>
        <w:t>Pzp</w:t>
      </w:r>
      <w:proofErr w:type="spellEnd"/>
      <w:r w:rsidRPr="00CD1B5B">
        <w:rPr>
          <w:rFonts w:ascii="Times New Roman" w:eastAsia="Times New Roman" w:hAnsi="Times New Roman" w:cs="Times New Roman"/>
          <w:b/>
          <w:bCs/>
          <w:color w:val="000000"/>
          <w:lang w:eastAsia="pl-PL"/>
        </w:rPr>
        <w:t> </w:t>
      </w:r>
      <w:r w:rsidRPr="00CD1B5B">
        <w:rPr>
          <w:rFonts w:ascii="Times New Roman" w:eastAsia="Times New Roman" w:hAnsi="Times New Roman" w:cs="Times New Roman"/>
          <w:color w:val="000000"/>
          <w:lang w:eastAsia="pl-PL"/>
        </w:rPr>
        <w:t>(przetarg nieograniczony)</w:t>
      </w:r>
      <w:r w:rsidRPr="00CD1B5B">
        <w:rPr>
          <w:rFonts w:ascii="Times New Roman" w:eastAsia="Times New Roman" w:hAnsi="Times New Roman" w:cs="Times New Roman"/>
          <w:color w:val="000000"/>
          <w:lang w:eastAsia="pl-PL"/>
        </w:rPr>
        <w:br/>
        <w:t>Nie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IV.3) Negocjacje z ogłoszeniem, dialog konkurencyjny, partnerstwo innowacyjne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IV.3.1) Informacje na temat negocjacji z ogłoszeniem</w:t>
      </w:r>
      <w:r w:rsidRPr="00CD1B5B">
        <w:rPr>
          <w:rFonts w:ascii="Times New Roman" w:eastAsia="Times New Roman" w:hAnsi="Times New Roman" w:cs="Times New Roman"/>
          <w:color w:val="000000"/>
          <w:lang w:eastAsia="pl-PL"/>
        </w:rPr>
        <w:br/>
        <w:t>Minimalne wymagania, które muszą spełniać wszystkie oferty: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CD1B5B">
        <w:rPr>
          <w:rFonts w:ascii="Times New Roman" w:eastAsia="Times New Roman" w:hAnsi="Times New Roman" w:cs="Times New Roman"/>
          <w:color w:val="000000"/>
          <w:lang w:eastAsia="pl-PL"/>
        </w:rPr>
        <w:br/>
        <w:t>Przewidziany jest podział negocjacji na etapy w celu ograniczenia liczby ofert:</w:t>
      </w:r>
      <w:r w:rsidRPr="00CD1B5B">
        <w:rPr>
          <w:rFonts w:ascii="Times New Roman" w:eastAsia="Times New Roman" w:hAnsi="Times New Roman" w:cs="Times New Roman"/>
          <w:color w:val="000000"/>
          <w:lang w:eastAsia="pl-PL"/>
        </w:rPr>
        <w:br/>
        <w:t>Należy podać informacje na temat etapów negocjacji (w tym liczbę etapów):</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IV.3.2) Informacje na temat dialogu konkurencyjnego</w:t>
      </w:r>
      <w:r w:rsidRPr="00CD1B5B">
        <w:rPr>
          <w:rFonts w:ascii="Times New Roman" w:eastAsia="Times New Roman" w:hAnsi="Times New Roman" w:cs="Times New Roman"/>
          <w:color w:val="000000"/>
          <w:lang w:eastAsia="pl-PL"/>
        </w:rPr>
        <w:br/>
        <w:t>Opis potrzeb i wymagań zamawiającego lub informacja o sposobie uzyskania tego opisu:</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Wstępny harmonogram postępowania: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Podział dialogu na etapy w celu ograniczenia liczby rozwiązań:</w:t>
      </w:r>
      <w:r w:rsidRPr="00CD1B5B">
        <w:rPr>
          <w:rFonts w:ascii="Times New Roman" w:eastAsia="Times New Roman" w:hAnsi="Times New Roman" w:cs="Times New Roman"/>
          <w:color w:val="000000"/>
          <w:lang w:eastAsia="pl-PL"/>
        </w:rPr>
        <w:br/>
        <w:t>Należy podać informacje na temat etapów dialogu:</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IV.3.3) Informacje na temat partnerstwa innowacyjnego</w:t>
      </w:r>
      <w:r w:rsidRPr="00CD1B5B">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 xml:space="preserve">Podział negocjacji na etapy w celu ograniczeniu liczby ofert podlegających negocjacjom poprzez </w:t>
      </w:r>
      <w:r w:rsidRPr="00CD1B5B">
        <w:rPr>
          <w:rFonts w:ascii="Times New Roman" w:eastAsia="Times New Roman" w:hAnsi="Times New Roman" w:cs="Times New Roman"/>
          <w:color w:val="000000"/>
          <w:lang w:eastAsia="pl-PL"/>
        </w:rPr>
        <w:lastRenderedPageBreak/>
        <w:t>zastosowanie kryteriów oceny ofert wskazanych w specyfikacji istotnych warunków zamówienia: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Informacje dodatkowe: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IV.4) Licytacja elektroniczna</w:t>
      </w:r>
      <w:r w:rsidRPr="00CD1B5B">
        <w:rPr>
          <w:rFonts w:ascii="Times New Roman" w:eastAsia="Times New Roman" w:hAnsi="Times New Roman" w:cs="Times New Roman"/>
          <w:color w:val="000000"/>
          <w:lang w:eastAsia="pl-PL"/>
        </w:rPr>
        <w:br/>
        <w:t>Adres strony internetowej, na której będzie prowadzona licytacja elektroniczna: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Adres strony internetowej, na której jest dostępny opis przedmiotu zamówienia w licytacji elektronicznej: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Sposób postępowania w toku licytacji elektronicznej, w tym określenie minimalnych wysokości postąpień:</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Informacje o liczbie etapów licytacji elektronicznej i czasie ich trwania:</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Czas trwania: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Wykonawcy, którzy nie złożyli nowych postąpień, zostaną zakwalifikowani do następnego etapu:</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Termin składania wniosków o dopuszczenie do udziału w licytacji elektronicznej:</w:t>
      </w:r>
      <w:r w:rsidRPr="00CD1B5B">
        <w:rPr>
          <w:rFonts w:ascii="Times New Roman" w:eastAsia="Times New Roman" w:hAnsi="Times New Roman" w:cs="Times New Roman"/>
          <w:color w:val="000000"/>
          <w:lang w:eastAsia="pl-PL"/>
        </w:rPr>
        <w:br/>
        <w:t>Data: godzina:</w:t>
      </w:r>
      <w:r w:rsidRPr="00CD1B5B">
        <w:rPr>
          <w:rFonts w:ascii="Times New Roman" w:eastAsia="Times New Roman" w:hAnsi="Times New Roman" w:cs="Times New Roman"/>
          <w:color w:val="000000"/>
          <w:lang w:eastAsia="pl-PL"/>
        </w:rPr>
        <w:br/>
        <w:t>Termin otwarcia licytacji elektronicznej: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t>Termin i warunki zamknięcia licytacji elektronicznej:</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Wymagania dotyczące zabezpieczenia należytego wykonania umowy:</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color w:val="000000"/>
          <w:lang w:eastAsia="pl-PL"/>
        </w:rPr>
        <w:br/>
        <w:t>Informacje dodatkowe:</w:t>
      </w:r>
    </w:p>
    <w:p w:rsidR="00CD1B5B" w:rsidRPr="00CD1B5B" w:rsidRDefault="00CD1B5B" w:rsidP="00CD1B5B">
      <w:pPr>
        <w:spacing w:after="0" w:line="240" w:lineRule="auto"/>
        <w:rPr>
          <w:rFonts w:ascii="Times New Roman" w:eastAsia="Times New Roman" w:hAnsi="Times New Roman" w:cs="Times New Roman"/>
          <w:color w:val="000000"/>
          <w:lang w:eastAsia="pl-PL"/>
        </w:rPr>
      </w:pPr>
      <w:r w:rsidRPr="00CD1B5B">
        <w:rPr>
          <w:rFonts w:ascii="Times New Roman" w:eastAsia="Times New Roman" w:hAnsi="Times New Roman" w:cs="Times New Roman"/>
          <w:b/>
          <w:bCs/>
          <w:color w:val="000000"/>
          <w:lang w:eastAsia="pl-PL"/>
        </w:rPr>
        <w:t>IV.5) ZMIANA UMOWY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CD1B5B">
        <w:rPr>
          <w:rFonts w:ascii="Times New Roman" w:eastAsia="Times New Roman" w:hAnsi="Times New Roman" w:cs="Times New Roman"/>
          <w:color w:val="000000"/>
          <w:lang w:eastAsia="pl-PL"/>
        </w:rPr>
        <w:t> Tak</w:t>
      </w:r>
      <w:r w:rsidRPr="00CD1B5B">
        <w:rPr>
          <w:rFonts w:ascii="Times New Roman" w:eastAsia="Times New Roman" w:hAnsi="Times New Roman" w:cs="Times New Roman"/>
          <w:color w:val="000000"/>
          <w:lang w:eastAsia="pl-PL"/>
        </w:rPr>
        <w:br/>
        <w:t>Należy wskazać zakres, charakter zmian oraz warunki wprowadzenia zmian:</w:t>
      </w:r>
      <w:r w:rsidRPr="00CD1B5B">
        <w:rPr>
          <w:rFonts w:ascii="Times New Roman" w:eastAsia="Times New Roman" w:hAnsi="Times New Roman" w:cs="Times New Roman"/>
          <w:color w:val="000000"/>
          <w:lang w:eastAsia="pl-PL"/>
        </w:rPr>
        <w:br/>
        <w:t>1. Zmiana postanowień zawartej umowy, może nastąpić w granicach unormowania art. 144 ustawy z dnia 29 stycznia 2004 r. Prawo zamówień publicznych, za zgodą obu stron wyrażoną na piśmie, w formie aneksu, pod rygorem nieważności takiej zmiany. 2. Zamawiający, na podstawie art. 144 ust. 1 pkt 1 ustawy Prawo zamówień publicznych, przewiduje możliwość wprowadzenia następujących zmian w umowie: a) działania siły wyższej rozumianej jako zdarzenie zewnętrzne, niemożliwe do przewidzenia i niemożliwe do zapobieżenia mającej bezpośredni wpływ na terminowość wykonywania przedmiotu umowy. 3. Zmiany istotne treści umowy wymagają zgody obydwu stron i formy pisemnej w postaci aneksu pod rygorem nieważności.</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IV.6) INFORMACJE ADMINISTRACYJNE</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IV.6.1) Sposób udostępniania informacji o charakterze poufnym </w:t>
      </w:r>
      <w:r w:rsidRPr="00CD1B5B">
        <w:rPr>
          <w:rFonts w:ascii="Times New Roman" w:eastAsia="Times New Roman" w:hAnsi="Times New Roman" w:cs="Times New Roman"/>
          <w:i/>
          <w:iCs/>
          <w:color w:val="000000"/>
          <w:lang w:eastAsia="pl-PL"/>
        </w:rPr>
        <w:t>(jeżeli dotyczy):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Środki służące ochronie informacji o charakterze poufnym</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IV.6.2) Termin składania ofert lub wniosków o dopuszczenie do udziału w postępowaniu:</w:t>
      </w:r>
      <w:r w:rsidRPr="00CD1B5B">
        <w:rPr>
          <w:rFonts w:ascii="Times New Roman" w:eastAsia="Times New Roman" w:hAnsi="Times New Roman" w:cs="Times New Roman"/>
          <w:color w:val="000000"/>
          <w:lang w:eastAsia="pl-PL"/>
        </w:rPr>
        <w:br/>
        <w:t>Data: 2020-03-20, godzina: 09:00,</w:t>
      </w:r>
      <w:r w:rsidRPr="00CD1B5B">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CD1B5B">
        <w:rPr>
          <w:rFonts w:ascii="Times New Roman" w:eastAsia="Times New Roman" w:hAnsi="Times New Roman" w:cs="Times New Roman"/>
          <w:color w:val="000000"/>
          <w:lang w:eastAsia="pl-PL"/>
        </w:rPr>
        <w:br/>
        <w:t>Nie</w:t>
      </w:r>
      <w:r w:rsidRPr="00CD1B5B">
        <w:rPr>
          <w:rFonts w:ascii="Times New Roman" w:eastAsia="Times New Roman" w:hAnsi="Times New Roman" w:cs="Times New Roman"/>
          <w:color w:val="000000"/>
          <w:lang w:eastAsia="pl-PL"/>
        </w:rPr>
        <w:br/>
        <w:t>Wskazać powody:</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CD1B5B">
        <w:rPr>
          <w:rFonts w:ascii="Times New Roman" w:eastAsia="Times New Roman" w:hAnsi="Times New Roman" w:cs="Times New Roman"/>
          <w:color w:val="000000"/>
          <w:lang w:eastAsia="pl-PL"/>
        </w:rPr>
        <w:br/>
        <w:t>&gt; język polski</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lastRenderedPageBreak/>
        <w:t>IV.6.3) Termin związania ofertą: </w:t>
      </w:r>
      <w:r w:rsidRPr="00CD1B5B">
        <w:rPr>
          <w:rFonts w:ascii="Times New Roman" w:eastAsia="Times New Roman" w:hAnsi="Times New Roman" w:cs="Times New Roman"/>
          <w:color w:val="000000"/>
          <w:lang w:eastAsia="pl-PL"/>
        </w:rPr>
        <w:t>do: okres w dniach: 30 (od ostatecznego terminu składania ofert)</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CD1B5B">
        <w:rPr>
          <w:rFonts w:ascii="Times New Roman" w:eastAsia="Times New Roman" w:hAnsi="Times New Roman" w:cs="Times New Roman"/>
          <w:color w:val="000000"/>
          <w:lang w:eastAsia="pl-PL"/>
        </w:rPr>
        <w:br/>
      </w:r>
      <w:r w:rsidRPr="00CD1B5B">
        <w:rPr>
          <w:rFonts w:ascii="Times New Roman" w:eastAsia="Times New Roman" w:hAnsi="Times New Roman" w:cs="Times New Roman"/>
          <w:b/>
          <w:bCs/>
          <w:color w:val="000000"/>
          <w:lang w:eastAsia="pl-PL"/>
        </w:rPr>
        <w:t>IV.6.5) Informacje dodatkowe:</w:t>
      </w:r>
      <w:r w:rsidRPr="00CD1B5B">
        <w:rPr>
          <w:rFonts w:ascii="Times New Roman" w:eastAsia="Times New Roman" w:hAnsi="Times New Roman" w:cs="Times New Roman"/>
          <w:color w:val="000000"/>
          <w:lang w:eastAsia="pl-PL"/>
        </w:rPr>
        <w:br/>
      </w:r>
    </w:p>
    <w:p w:rsidR="00CD1B5B" w:rsidRPr="00CD1B5B" w:rsidRDefault="00CD1B5B" w:rsidP="00CD1B5B">
      <w:pPr>
        <w:spacing w:after="0" w:line="240" w:lineRule="auto"/>
        <w:jc w:val="center"/>
        <w:rPr>
          <w:rFonts w:ascii="Times New Roman" w:eastAsia="Times New Roman" w:hAnsi="Times New Roman" w:cs="Times New Roman"/>
          <w:b/>
          <w:bCs/>
          <w:color w:val="000000"/>
          <w:lang w:eastAsia="pl-PL"/>
        </w:rPr>
      </w:pPr>
      <w:r w:rsidRPr="00CD1B5B">
        <w:rPr>
          <w:rFonts w:ascii="Times New Roman" w:eastAsia="Times New Roman" w:hAnsi="Times New Roman" w:cs="Times New Roman"/>
          <w:b/>
          <w:bCs/>
          <w:color w:val="000000"/>
          <w:u w:val="single"/>
          <w:lang w:eastAsia="pl-PL"/>
        </w:rPr>
        <w:t>ZAŁĄCZNIK I - INFORMACJE DOTYCZĄCE OFERT CZĘŚCIOWYCH</w:t>
      </w:r>
    </w:p>
    <w:p w:rsidR="00CD1B5B" w:rsidRPr="00CD1B5B" w:rsidRDefault="00CD1B5B" w:rsidP="00CD1B5B">
      <w:pPr>
        <w:spacing w:after="0" w:line="240" w:lineRule="auto"/>
        <w:rPr>
          <w:rFonts w:ascii="Times New Roman" w:eastAsia="Times New Roman" w:hAnsi="Times New Roman" w:cs="Times New Roman"/>
          <w:color w:val="000000"/>
          <w:lang w:eastAsia="pl-PL"/>
        </w:rPr>
      </w:pPr>
    </w:p>
    <w:p w:rsidR="00CD1B5B" w:rsidRPr="00CD1B5B" w:rsidRDefault="00CD1B5B" w:rsidP="00CD1B5B">
      <w:pPr>
        <w:spacing w:after="0" w:line="240" w:lineRule="auto"/>
        <w:rPr>
          <w:rFonts w:ascii="Times New Roman" w:eastAsia="Times New Roman" w:hAnsi="Times New Roman" w:cs="Times New Roman"/>
          <w:color w:val="000000"/>
          <w:lang w:eastAsia="pl-PL"/>
        </w:rPr>
      </w:pPr>
    </w:p>
    <w:p w:rsidR="00CD1B5B" w:rsidRPr="00CD1B5B" w:rsidRDefault="00CD1B5B" w:rsidP="00CD1B5B">
      <w:pPr>
        <w:spacing w:after="0" w:line="240" w:lineRule="auto"/>
        <w:rPr>
          <w:rFonts w:ascii="Times New Roman" w:eastAsia="Times New Roman" w:hAnsi="Times New Roman" w:cs="Times New Roman"/>
          <w:color w:val="000000"/>
          <w:lang w:eastAsia="pl-PL"/>
        </w:rPr>
      </w:pPr>
    </w:p>
    <w:p w:rsidR="00CD1B5B" w:rsidRPr="00CD1B5B" w:rsidRDefault="00CD1B5B" w:rsidP="00CD1B5B">
      <w:pPr>
        <w:spacing w:after="0" w:line="240" w:lineRule="auto"/>
        <w:rPr>
          <w:rFonts w:ascii="Times New Roman" w:eastAsia="Times New Roman" w:hAnsi="Times New Roman" w:cs="Times New Roman"/>
          <w:lang w:eastAsia="pl-PL"/>
        </w:rPr>
      </w:pPr>
      <w:r w:rsidRPr="00CD1B5B">
        <w:rPr>
          <w:rFonts w:ascii="Times New Roman" w:eastAsia="Times New Roman" w:hAnsi="Times New Roman" w:cs="Times New Roman"/>
          <w:color w:val="000000"/>
          <w:lang w:eastAsia="pl-PL"/>
        </w:rPr>
        <w:br/>
      </w:r>
    </w:p>
    <w:bookmarkEnd w:id="0"/>
    <w:p w:rsidR="007E335C" w:rsidRPr="00CD1B5B" w:rsidRDefault="007E335C" w:rsidP="00CD1B5B">
      <w:pPr>
        <w:spacing w:after="0" w:line="240" w:lineRule="auto"/>
      </w:pPr>
    </w:p>
    <w:sectPr w:rsidR="007E335C" w:rsidRPr="00CD1B5B"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4B"/>
    <w:rsid w:val="005B1C4C"/>
    <w:rsid w:val="0063134B"/>
    <w:rsid w:val="007E335C"/>
    <w:rsid w:val="00CD1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6EC1D-E106-49C1-8604-F3CCF43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2044">
      <w:bodyDiv w:val="1"/>
      <w:marLeft w:val="0"/>
      <w:marRight w:val="0"/>
      <w:marTop w:val="0"/>
      <w:marBottom w:val="0"/>
      <w:divBdr>
        <w:top w:val="none" w:sz="0" w:space="0" w:color="auto"/>
        <w:left w:val="none" w:sz="0" w:space="0" w:color="auto"/>
        <w:bottom w:val="none" w:sz="0" w:space="0" w:color="auto"/>
        <w:right w:val="none" w:sz="0" w:space="0" w:color="auto"/>
      </w:divBdr>
      <w:divsChild>
        <w:div w:id="1625454402">
          <w:marLeft w:val="0"/>
          <w:marRight w:val="0"/>
          <w:marTop w:val="0"/>
          <w:marBottom w:val="0"/>
          <w:divBdr>
            <w:top w:val="none" w:sz="0" w:space="0" w:color="auto"/>
            <w:left w:val="none" w:sz="0" w:space="0" w:color="auto"/>
            <w:bottom w:val="none" w:sz="0" w:space="0" w:color="auto"/>
            <w:right w:val="none" w:sz="0" w:space="0" w:color="auto"/>
          </w:divBdr>
          <w:divsChild>
            <w:div w:id="1551528868">
              <w:marLeft w:val="0"/>
              <w:marRight w:val="0"/>
              <w:marTop w:val="0"/>
              <w:marBottom w:val="0"/>
              <w:divBdr>
                <w:top w:val="none" w:sz="0" w:space="0" w:color="auto"/>
                <w:left w:val="none" w:sz="0" w:space="0" w:color="auto"/>
                <w:bottom w:val="none" w:sz="0" w:space="0" w:color="auto"/>
                <w:right w:val="none" w:sz="0" w:space="0" w:color="auto"/>
              </w:divBdr>
            </w:div>
            <w:div w:id="2061857624">
              <w:marLeft w:val="0"/>
              <w:marRight w:val="0"/>
              <w:marTop w:val="0"/>
              <w:marBottom w:val="0"/>
              <w:divBdr>
                <w:top w:val="none" w:sz="0" w:space="0" w:color="auto"/>
                <w:left w:val="none" w:sz="0" w:space="0" w:color="auto"/>
                <w:bottom w:val="none" w:sz="0" w:space="0" w:color="auto"/>
                <w:right w:val="none" w:sz="0" w:space="0" w:color="auto"/>
              </w:divBdr>
            </w:div>
            <w:div w:id="815998929">
              <w:marLeft w:val="0"/>
              <w:marRight w:val="0"/>
              <w:marTop w:val="0"/>
              <w:marBottom w:val="0"/>
              <w:divBdr>
                <w:top w:val="none" w:sz="0" w:space="0" w:color="auto"/>
                <w:left w:val="none" w:sz="0" w:space="0" w:color="auto"/>
                <w:bottom w:val="none" w:sz="0" w:space="0" w:color="auto"/>
                <w:right w:val="none" w:sz="0" w:space="0" w:color="auto"/>
              </w:divBdr>
              <w:divsChild>
                <w:div w:id="677079475">
                  <w:marLeft w:val="0"/>
                  <w:marRight w:val="0"/>
                  <w:marTop w:val="0"/>
                  <w:marBottom w:val="0"/>
                  <w:divBdr>
                    <w:top w:val="none" w:sz="0" w:space="0" w:color="auto"/>
                    <w:left w:val="none" w:sz="0" w:space="0" w:color="auto"/>
                    <w:bottom w:val="none" w:sz="0" w:space="0" w:color="auto"/>
                    <w:right w:val="none" w:sz="0" w:space="0" w:color="auto"/>
                  </w:divBdr>
                </w:div>
              </w:divsChild>
            </w:div>
            <w:div w:id="1322394870">
              <w:marLeft w:val="0"/>
              <w:marRight w:val="0"/>
              <w:marTop w:val="0"/>
              <w:marBottom w:val="0"/>
              <w:divBdr>
                <w:top w:val="none" w:sz="0" w:space="0" w:color="auto"/>
                <w:left w:val="none" w:sz="0" w:space="0" w:color="auto"/>
                <w:bottom w:val="none" w:sz="0" w:space="0" w:color="auto"/>
                <w:right w:val="none" w:sz="0" w:space="0" w:color="auto"/>
              </w:divBdr>
              <w:divsChild>
                <w:div w:id="397091597">
                  <w:marLeft w:val="0"/>
                  <w:marRight w:val="0"/>
                  <w:marTop w:val="0"/>
                  <w:marBottom w:val="0"/>
                  <w:divBdr>
                    <w:top w:val="none" w:sz="0" w:space="0" w:color="auto"/>
                    <w:left w:val="none" w:sz="0" w:space="0" w:color="auto"/>
                    <w:bottom w:val="none" w:sz="0" w:space="0" w:color="auto"/>
                    <w:right w:val="none" w:sz="0" w:space="0" w:color="auto"/>
                  </w:divBdr>
                </w:div>
              </w:divsChild>
            </w:div>
            <w:div w:id="490028272">
              <w:marLeft w:val="0"/>
              <w:marRight w:val="0"/>
              <w:marTop w:val="0"/>
              <w:marBottom w:val="0"/>
              <w:divBdr>
                <w:top w:val="none" w:sz="0" w:space="0" w:color="auto"/>
                <w:left w:val="none" w:sz="0" w:space="0" w:color="auto"/>
                <w:bottom w:val="none" w:sz="0" w:space="0" w:color="auto"/>
                <w:right w:val="none" w:sz="0" w:space="0" w:color="auto"/>
              </w:divBdr>
              <w:divsChild>
                <w:div w:id="1902405135">
                  <w:marLeft w:val="0"/>
                  <w:marRight w:val="0"/>
                  <w:marTop w:val="0"/>
                  <w:marBottom w:val="0"/>
                  <w:divBdr>
                    <w:top w:val="none" w:sz="0" w:space="0" w:color="auto"/>
                    <w:left w:val="none" w:sz="0" w:space="0" w:color="auto"/>
                    <w:bottom w:val="none" w:sz="0" w:space="0" w:color="auto"/>
                    <w:right w:val="none" w:sz="0" w:space="0" w:color="auto"/>
                  </w:divBdr>
                </w:div>
                <w:div w:id="1878345545">
                  <w:marLeft w:val="0"/>
                  <w:marRight w:val="0"/>
                  <w:marTop w:val="0"/>
                  <w:marBottom w:val="0"/>
                  <w:divBdr>
                    <w:top w:val="none" w:sz="0" w:space="0" w:color="auto"/>
                    <w:left w:val="none" w:sz="0" w:space="0" w:color="auto"/>
                    <w:bottom w:val="none" w:sz="0" w:space="0" w:color="auto"/>
                    <w:right w:val="none" w:sz="0" w:space="0" w:color="auto"/>
                  </w:divBdr>
                </w:div>
                <w:div w:id="1547447944">
                  <w:marLeft w:val="0"/>
                  <w:marRight w:val="0"/>
                  <w:marTop w:val="0"/>
                  <w:marBottom w:val="0"/>
                  <w:divBdr>
                    <w:top w:val="none" w:sz="0" w:space="0" w:color="auto"/>
                    <w:left w:val="none" w:sz="0" w:space="0" w:color="auto"/>
                    <w:bottom w:val="none" w:sz="0" w:space="0" w:color="auto"/>
                    <w:right w:val="none" w:sz="0" w:space="0" w:color="auto"/>
                  </w:divBdr>
                </w:div>
                <w:div w:id="553271885">
                  <w:marLeft w:val="0"/>
                  <w:marRight w:val="0"/>
                  <w:marTop w:val="0"/>
                  <w:marBottom w:val="0"/>
                  <w:divBdr>
                    <w:top w:val="none" w:sz="0" w:space="0" w:color="auto"/>
                    <w:left w:val="none" w:sz="0" w:space="0" w:color="auto"/>
                    <w:bottom w:val="none" w:sz="0" w:space="0" w:color="auto"/>
                    <w:right w:val="none" w:sz="0" w:space="0" w:color="auto"/>
                  </w:divBdr>
                </w:div>
              </w:divsChild>
            </w:div>
            <w:div w:id="1700088110">
              <w:marLeft w:val="0"/>
              <w:marRight w:val="0"/>
              <w:marTop w:val="0"/>
              <w:marBottom w:val="0"/>
              <w:divBdr>
                <w:top w:val="none" w:sz="0" w:space="0" w:color="auto"/>
                <w:left w:val="none" w:sz="0" w:space="0" w:color="auto"/>
                <w:bottom w:val="none" w:sz="0" w:space="0" w:color="auto"/>
                <w:right w:val="none" w:sz="0" w:space="0" w:color="auto"/>
              </w:divBdr>
              <w:divsChild>
                <w:div w:id="1849713788">
                  <w:marLeft w:val="0"/>
                  <w:marRight w:val="0"/>
                  <w:marTop w:val="0"/>
                  <w:marBottom w:val="0"/>
                  <w:divBdr>
                    <w:top w:val="none" w:sz="0" w:space="0" w:color="auto"/>
                    <w:left w:val="none" w:sz="0" w:space="0" w:color="auto"/>
                    <w:bottom w:val="none" w:sz="0" w:space="0" w:color="auto"/>
                    <w:right w:val="none" w:sz="0" w:space="0" w:color="auto"/>
                  </w:divBdr>
                </w:div>
                <w:div w:id="2087654178">
                  <w:marLeft w:val="0"/>
                  <w:marRight w:val="0"/>
                  <w:marTop w:val="0"/>
                  <w:marBottom w:val="0"/>
                  <w:divBdr>
                    <w:top w:val="none" w:sz="0" w:space="0" w:color="auto"/>
                    <w:left w:val="none" w:sz="0" w:space="0" w:color="auto"/>
                    <w:bottom w:val="none" w:sz="0" w:space="0" w:color="auto"/>
                    <w:right w:val="none" w:sz="0" w:space="0" w:color="auto"/>
                  </w:divBdr>
                </w:div>
                <w:div w:id="2073775229">
                  <w:marLeft w:val="0"/>
                  <w:marRight w:val="0"/>
                  <w:marTop w:val="0"/>
                  <w:marBottom w:val="0"/>
                  <w:divBdr>
                    <w:top w:val="none" w:sz="0" w:space="0" w:color="auto"/>
                    <w:left w:val="none" w:sz="0" w:space="0" w:color="auto"/>
                    <w:bottom w:val="none" w:sz="0" w:space="0" w:color="auto"/>
                    <w:right w:val="none" w:sz="0" w:space="0" w:color="auto"/>
                  </w:divBdr>
                </w:div>
                <w:div w:id="1994140654">
                  <w:marLeft w:val="0"/>
                  <w:marRight w:val="0"/>
                  <w:marTop w:val="0"/>
                  <w:marBottom w:val="0"/>
                  <w:divBdr>
                    <w:top w:val="none" w:sz="0" w:space="0" w:color="auto"/>
                    <w:left w:val="none" w:sz="0" w:space="0" w:color="auto"/>
                    <w:bottom w:val="none" w:sz="0" w:space="0" w:color="auto"/>
                    <w:right w:val="none" w:sz="0" w:space="0" w:color="auto"/>
                  </w:divBdr>
                </w:div>
                <w:div w:id="1679577969">
                  <w:marLeft w:val="0"/>
                  <w:marRight w:val="0"/>
                  <w:marTop w:val="0"/>
                  <w:marBottom w:val="0"/>
                  <w:divBdr>
                    <w:top w:val="none" w:sz="0" w:space="0" w:color="auto"/>
                    <w:left w:val="none" w:sz="0" w:space="0" w:color="auto"/>
                    <w:bottom w:val="none" w:sz="0" w:space="0" w:color="auto"/>
                    <w:right w:val="none" w:sz="0" w:space="0" w:color="auto"/>
                  </w:divBdr>
                </w:div>
                <w:div w:id="908074063">
                  <w:marLeft w:val="0"/>
                  <w:marRight w:val="0"/>
                  <w:marTop w:val="0"/>
                  <w:marBottom w:val="0"/>
                  <w:divBdr>
                    <w:top w:val="none" w:sz="0" w:space="0" w:color="auto"/>
                    <w:left w:val="none" w:sz="0" w:space="0" w:color="auto"/>
                    <w:bottom w:val="none" w:sz="0" w:space="0" w:color="auto"/>
                    <w:right w:val="none" w:sz="0" w:space="0" w:color="auto"/>
                  </w:divBdr>
                </w:div>
                <w:div w:id="286544461">
                  <w:marLeft w:val="0"/>
                  <w:marRight w:val="0"/>
                  <w:marTop w:val="0"/>
                  <w:marBottom w:val="0"/>
                  <w:divBdr>
                    <w:top w:val="none" w:sz="0" w:space="0" w:color="auto"/>
                    <w:left w:val="none" w:sz="0" w:space="0" w:color="auto"/>
                    <w:bottom w:val="none" w:sz="0" w:space="0" w:color="auto"/>
                    <w:right w:val="none" w:sz="0" w:space="0" w:color="auto"/>
                  </w:divBdr>
                </w:div>
              </w:divsChild>
            </w:div>
            <w:div w:id="39281506">
              <w:marLeft w:val="0"/>
              <w:marRight w:val="0"/>
              <w:marTop w:val="0"/>
              <w:marBottom w:val="0"/>
              <w:divBdr>
                <w:top w:val="none" w:sz="0" w:space="0" w:color="auto"/>
                <w:left w:val="none" w:sz="0" w:space="0" w:color="auto"/>
                <w:bottom w:val="none" w:sz="0" w:space="0" w:color="auto"/>
                <w:right w:val="none" w:sz="0" w:space="0" w:color="auto"/>
              </w:divBdr>
              <w:divsChild>
                <w:div w:id="187069272">
                  <w:marLeft w:val="0"/>
                  <w:marRight w:val="0"/>
                  <w:marTop w:val="0"/>
                  <w:marBottom w:val="0"/>
                  <w:divBdr>
                    <w:top w:val="none" w:sz="0" w:space="0" w:color="auto"/>
                    <w:left w:val="none" w:sz="0" w:space="0" w:color="auto"/>
                    <w:bottom w:val="none" w:sz="0" w:space="0" w:color="auto"/>
                    <w:right w:val="none" w:sz="0" w:space="0" w:color="auto"/>
                  </w:divBdr>
                </w:div>
                <w:div w:id="838928060">
                  <w:marLeft w:val="0"/>
                  <w:marRight w:val="0"/>
                  <w:marTop w:val="0"/>
                  <w:marBottom w:val="0"/>
                  <w:divBdr>
                    <w:top w:val="none" w:sz="0" w:space="0" w:color="auto"/>
                    <w:left w:val="none" w:sz="0" w:space="0" w:color="auto"/>
                    <w:bottom w:val="none" w:sz="0" w:space="0" w:color="auto"/>
                    <w:right w:val="none" w:sz="0" w:space="0" w:color="auto"/>
                  </w:divBdr>
                </w:div>
              </w:divsChild>
            </w:div>
            <w:div w:id="339892070">
              <w:marLeft w:val="0"/>
              <w:marRight w:val="0"/>
              <w:marTop w:val="0"/>
              <w:marBottom w:val="0"/>
              <w:divBdr>
                <w:top w:val="none" w:sz="0" w:space="0" w:color="auto"/>
                <w:left w:val="none" w:sz="0" w:space="0" w:color="auto"/>
                <w:bottom w:val="none" w:sz="0" w:space="0" w:color="auto"/>
                <w:right w:val="none" w:sz="0" w:space="0" w:color="auto"/>
              </w:divBdr>
              <w:divsChild>
                <w:div w:id="968441149">
                  <w:marLeft w:val="0"/>
                  <w:marRight w:val="0"/>
                  <w:marTop w:val="0"/>
                  <w:marBottom w:val="0"/>
                  <w:divBdr>
                    <w:top w:val="none" w:sz="0" w:space="0" w:color="auto"/>
                    <w:left w:val="none" w:sz="0" w:space="0" w:color="auto"/>
                    <w:bottom w:val="none" w:sz="0" w:space="0" w:color="auto"/>
                    <w:right w:val="none" w:sz="0" w:space="0" w:color="auto"/>
                  </w:divBdr>
                </w:div>
                <w:div w:id="1661424729">
                  <w:marLeft w:val="0"/>
                  <w:marRight w:val="0"/>
                  <w:marTop w:val="0"/>
                  <w:marBottom w:val="0"/>
                  <w:divBdr>
                    <w:top w:val="none" w:sz="0" w:space="0" w:color="auto"/>
                    <w:left w:val="none" w:sz="0" w:space="0" w:color="auto"/>
                    <w:bottom w:val="none" w:sz="0" w:space="0" w:color="auto"/>
                    <w:right w:val="none" w:sz="0" w:space="0" w:color="auto"/>
                  </w:divBdr>
                </w:div>
                <w:div w:id="2027362223">
                  <w:marLeft w:val="0"/>
                  <w:marRight w:val="0"/>
                  <w:marTop w:val="0"/>
                  <w:marBottom w:val="0"/>
                  <w:divBdr>
                    <w:top w:val="none" w:sz="0" w:space="0" w:color="auto"/>
                    <w:left w:val="none" w:sz="0" w:space="0" w:color="auto"/>
                    <w:bottom w:val="none" w:sz="0" w:space="0" w:color="auto"/>
                    <w:right w:val="none" w:sz="0" w:space="0" w:color="auto"/>
                  </w:divBdr>
                </w:div>
                <w:div w:id="383068704">
                  <w:marLeft w:val="0"/>
                  <w:marRight w:val="0"/>
                  <w:marTop w:val="0"/>
                  <w:marBottom w:val="0"/>
                  <w:divBdr>
                    <w:top w:val="none" w:sz="0" w:space="0" w:color="auto"/>
                    <w:left w:val="none" w:sz="0" w:space="0" w:color="auto"/>
                    <w:bottom w:val="none" w:sz="0" w:space="0" w:color="auto"/>
                    <w:right w:val="none" w:sz="0" w:space="0" w:color="auto"/>
                  </w:divBdr>
                </w:div>
                <w:div w:id="559634031">
                  <w:marLeft w:val="0"/>
                  <w:marRight w:val="0"/>
                  <w:marTop w:val="0"/>
                  <w:marBottom w:val="0"/>
                  <w:divBdr>
                    <w:top w:val="none" w:sz="0" w:space="0" w:color="auto"/>
                    <w:left w:val="none" w:sz="0" w:space="0" w:color="auto"/>
                    <w:bottom w:val="none" w:sz="0" w:space="0" w:color="auto"/>
                    <w:right w:val="none" w:sz="0" w:space="0" w:color="auto"/>
                  </w:divBdr>
                </w:div>
              </w:divsChild>
            </w:div>
            <w:div w:id="1814371955">
              <w:marLeft w:val="0"/>
              <w:marRight w:val="0"/>
              <w:marTop w:val="0"/>
              <w:marBottom w:val="0"/>
              <w:divBdr>
                <w:top w:val="none" w:sz="0" w:space="0" w:color="auto"/>
                <w:left w:val="none" w:sz="0" w:space="0" w:color="auto"/>
                <w:bottom w:val="none" w:sz="0" w:space="0" w:color="auto"/>
                <w:right w:val="none" w:sz="0" w:space="0" w:color="auto"/>
              </w:divBdr>
              <w:divsChild>
                <w:div w:id="375084066">
                  <w:marLeft w:val="0"/>
                  <w:marRight w:val="0"/>
                  <w:marTop w:val="0"/>
                  <w:marBottom w:val="0"/>
                  <w:divBdr>
                    <w:top w:val="none" w:sz="0" w:space="0" w:color="auto"/>
                    <w:left w:val="none" w:sz="0" w:space="0" w:color="auto"/>
                    <w:bottom w:val="none" w:sz="0" w:space="0" w:color="auto"/>
                    <w:right w:val="none" w:sz="0" w:space="0" w:color="auto"/>
                  </w:divBdr>
                </w:div>
                <w:div w:id="709308198">
                  <w:marLeft w:val="0"/>
                  <w:marRight w:val="0"/>
                  <w:marTop w:val="0"/>
                  <w:marBottom w:val="0"/>
                  <w:divBdr>
                    <w:top w:val="none" w:sz="0" w:space="0" w:color="auto"/>
                    <w:left w:val="none" w:sz="0" w:space="0" w:color="auto"/>
                    <w:bottom w:val="none" w:sz="0" w:space="0" w:color="auto"/>
                    <w:right w:val="none" w:sz="0" w:space="0" w:color="auto"/>
                  </w:divBdr>
                </w:div>
                <w:div w:id="1526945525">
                  <w:marLeft w:val="0"/>
                  <w:marRight w:val="0"/>
                  <w:marTop w:val="0"/>
                  <w:marBottom w:val="0"/>
                  <w:divBdr>
                    <w:top w:val="none" w:sz="0" w:space="0" w:color="auto"/>
                    <w:left w:val="none" w:sz="0" w:space="0" w:color="auto"/>
                    <w:bottom w:val="none" w:sz="0" w:space="0" w:color="auto"/>
                    <w:right w:val="none" w:sz="0" w:space="0" w:color="auto"/>
                  </w:divBdr>
                </w:div>
                <w:div w:id="266695653">
                  <w:marLeft w:val="0"/>
                  <w:marRight w:val="0"/>
                  <w:marTop w:val="0"/>
                  <w:marBottom w:val="0"/>
                  <w:divBdr>
                    <w:top w:val="none" w:sz="0" w:space="0" w:color="auto"/>
                    <w:left w:val="none" w:sz="0" w:space="0" w:color="auto"/>
                    <w:bottom w:val="none" w:sz="0" w:space="0" w:color="auto"/>
                    <w:right w:val="none" w:sz="0" w:space="0" w:color="auto"/>
                  </w:divBdr>
                </w:div>
                <w:div w:id="827206425">
                  <w:marLeft w:val="0"/>
                  <w:marRight w:val="0"/>
                  <w:marTop w:val="0"/>
                  <w:marBottom w:val="0"/>
                  <w:divBdr>
                    <w:top w:val="none" w:sz="0" w:space="0" w:color="auto"/>
                    <w:left w:val="none" w:sz="0" w:space="0" w:color="auto"/>
                    <w:bottom w:val="none" w:sz="0" w:space="0" w:color="auto"/>
                    <w:right w:val="none" w:sz="0" w:space="0" w:color="auto"/>
                  </w:divBdr>
                </w:div>
                <w:div w:id="2106224988">
                  <w:marLeft w:val="0"/>
                  <w:marRight w:val="0"/>
                  <w:marTop w:val="0"/>
                  <w:marBottom w:val="0"/>
                  <w:divBdr>
                    <w:top w:val="none" w:sz="0" w:space="0" w:color="auto"/>
                    <w:left w:val="none" w:sz="0" w:space="0" w:color="auto"/>
                    <w:bottom w:val="none" w:sz="0" w:space="0" w:color="auto"/>
                    <w:right w:val="none" w:sz="0" w:space="0" w:color="auto"/>
                  </w:divBdr>
                </w:div>
                <w:div w:id="2047096009">
                  <w:marLeft w:val="0"/>
                  <w:marRight w:val="0"/>
                  <w:marTop w:val="0"/>
                  <w:marBottom w:val="0"/>
                  <w:divBdr>
                    <w:top w:val="none" w:sz="0" w:space="0" w:color="auto"/>
                    <w:left w:val="none" w:sz="0" w:space="0" w:color="auto"/>
                    <w:bottom w:val="none" w:sz="0" w:space="0" w:color="auto"/>
                    <w:right w:val="none" w:sz="0" w:space="0" w:color="auto"/>
                  </w:divBdr>
                </w:div>
                <w:div w:id="1885019000">
                  <w:marLeft w:val="0"/>
                  <w:marRight w:val="0"/>
                  <w:marTop w:val="0"/>
                  <w:marBottom w:val="0"/>
                  <w:divBdr>
                    <w:top w:val="none" w:sz="0" w:space="0" w:color="auto"/>
                    <w:left w:val="none" w:sz="0" w:space="0" w:color="auto"/>
                    <w:bottom w:val="none" w:sz="0" w:space="0" w:color="auto"/>
                    <w:right w:val="none" w:sz="0" w:space="0" w:color="auto"/>
                  </w:divBdr>
                </w:div>
              </w:divsChild>
            </w:div>
            <w:div w:id="9298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17580</Characters>
  <Application>Microsoft Office Word</Application>
  <DocSecurity>0</DocSecurity>
  <Lines>146</Lines>
  <Paragraphs>40</Paragraphs>
  <ScaleCrop>false</ScaleCrop>
  <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2020-03-12T13:08:00Z</dcterms:created>
  <dcterms:modified xsi:type="dcterms:W3CDTF">2020-03-12T13:09:00Z</dcterms:modified>
</cp:coreProperties>
</file>