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color w:val="000000"/>
          <w:sz w:val="27"/>
          <w:szCs w:val="27"/>
          <w:lang w:eastAsia="pl-PL"/>
        </w:rPr>
        <w:t>Ogłoszenie nr 581694-N-2018 z dnia 2018-06-29 r.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jc w:val="center"/>
        <w:rPr>
          <w:rFonts w:ascii="Times New Roman" w:eastAsia="Times New Roman" w:hAnsi="Times New Roman" w:cs="Times New Roman"/>
          <w:b/>
          <w:bCs/>
          <w:color w:val="000000"/>
          <w:sz w:val="27"/>
          <w:szCs w:val="27"/>
          <w:lang w:eastAsia="pl-PL"/>
        </w:rPr>
      </w:pPr>
      <w:r w:rsidRPr="00504D0F">
        <w:rPr>
          <w:rFonts w:ascii="Times New Roman" w:eastAsia="Times New Roman" w:hAnsi="Times New Roman" w:cs="Times New Roman"/>
          <w:b/>
          <w:bCs/>
          <w:color w:val="000000"/>
          <w:sz w:val="27"/>
          <w:szCs w:val="27"/>
          <w:lang w:eastAsia="pl-PL"/>
        </w:rPr>
        <w:t>Gmina Tryńcza: Nawodnienie płyty stadionowej w Gniewczynie Trynieckiej w ramach modernizacji stadionu sportowego LKS Huragan Gniewczyna </w:t>
      </w:r>
      <w:r w:rsidRPr="00504D0F">
        <w:rPr>
          <w:rFonts w:ascii="Times New Roman" w:eastAsia="Times New Roman" w:hAnsi="Times New Roman" w:cs="Times New Roman"/>
          <w:b/>
          <w:bCs/>
          <w:color w:val="000000"/>
          <w:sz w:val="27"/>
          <w:szCs w:val="27"/>
          <w:lang w:eastAsia="pl-PL"/>
        </w:rPr>
        <w:br/>
        <w:t>OGŁOSZENIE O ZAMÓWIENIU - Roboty budowlane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Zamieszczanie ogłoszenia:</w:t>
      </w:r>
      <w:r w:rsidRPr="00504D0F">
        <w:rPr>
          <w:rFonts w:ascii="Times New Roman" w:eastAsia="Times New Roman" w:hAnsi="Times New Roman" w:cs="Times New Roman"/>
          <w:color w:val="000000"/>
          <w:sz w:val="27"/>
          <w:szCs w:val="27"/>
          <w:lang w:eastAsia="pl-PL"/>
        </w:rPr>
        <w:t> Zamieszczanie obowiązkowe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Ogłoszenie dotyczy:</w:t>
      </w:r>
      <w:r w:rsidRPr="00504D0F">
        <w:rPr>
          <w:rFonts w:ascii="Times New Roman" w:eastAsia="Times New Roman" w:hAnsi="Times New Roman" w:cs="Times New Roman"/>
          <w:color w:val="000000"/>
          <w:sz w:val="27"/>
          <w:szCs w:val="27"/>
          <w:lang w:eastAsia="pl-PL"/>
        </w:rPr>
        <w:t> Zamówienia publicznego</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Nazwa projektu lub programu</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504D0F">
        <w:rPr>
          <w:rFonts w:ascii="Times New Roman" w:eastAsia="Times New Roman" w:hAnsi="Times New Roman" w:cs="Times New Roman"/>
          <w:color w:val="000000"/>
          <w:sz w:val="27"/>
          <w:szCs w:val="27"/>
          <w:lang w:eastAsia="pl-PL"/>
        </w:rPr>
        <w:t>Pzp</w:t>
      </w:r>
      <w:proofErr w:type="spellEnd"/>
      <w:r w:rsidRPr="00504D0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b/>
          <w:bCs/>
          <w:color w:val="000000"/>
          <w:sz w:val="36"/>
          <w:szCs w:val="36"/>
          <w:lang w:eastAsia="pl-PL"/>
        </w:rPr>
      </w:pPr>
      <w:r w:rsidRPr="00504D0F">
        <w:rPr>
          <w:rFonts w:ascii="Times New Roman" w:eastAsia="Times New Roman" w:hAnsi="Times New Roman" w:cs="Times New Roman"/>
          <w:b/>
          <w:bCs/>
          <w:color w:val="000000"/>
          <w:sz w:val="36"/>
          <w:szCs w:val="36"/>
          <w:u w:val="single"/>
          <w:lang w:eastAsia="pl-PL"/>
        </w:rPr>
        <w:t>SEKCJA I: ZAMAWIAJĄCY</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Postępowanie przeprowadza centralny zamawiający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Postępowanie jest przeprowadzane wspólnie przez zamawiających</w:t>
      </w:r>
      <w:r w:rsidRPr="00504D0F">
        <w:rPr>
          <w:rFonts w:ascii="Times New Roman" w:eastAsia="Times New Roman" w:hAnsi="Times New Roman" w:cs="Times New Roman"/>
          <w:color w:val="000000"/>
          <w:sz w:val="27"/>
          <w:szCs w:val="27"/>
          <w:lang w:eastAsia="pl-PL"/>
        </w:rPr>
        <w:t>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Informacje dodatkowe:</w:t>
      </w:r>
      <w:r w:rsidRPr="00504D0F">
        <w:rPr>
          <w:rFonts w:ascii="Times New Roman" w:eastAsia="Times New Roman" w:hAnsi="Times New Roman" w:cs="Times New Roman"/>
          <w:color w:val="000000"/>
          <w:sz w:val="27"/>
          <w:szCs w:val="27"/>
          <w:lang w:eastAsia="pl-PL"/>
        </w:rPr>
        <w:t>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 1) NAZWA I ADRES: </w:t>
      </w:r>
      <w:r w:rsidRPr="00504D0F">
        <w:rPr>
          <w:rFonts w:ascii="Times New Roman" w:eastAsia="Times New Roman" w:hAnsi="Times New Roman" w:cs="Times New Roman"/>
          <w:color w:val="000000"/>
          <w:sz w:val="27"/>
          <w:szCs w:val="27"/>
          <w:lang w:eastAsia="pl-PL"/>
        </w:rPr>
        <w:t>Gmina Tryńcza, krajowy numer identyfikacyjny 65090056500000, ul. Tryńcza  127 , 37204   Tryńcza, woj. podkarpackie, państwo Polska, tel. 166 421 221, e-mail ug.tryncza@data.pl, faks 166 421 221. </w:t>
      </w:r>
      <w:r w:rsidRPr="00504D0F">
        <w:rPr>
          <w:rFonts w:ascii="Times New Roman" w:eastAsia="Times New Roman" w:hAnsi="Times New Roman" w:cs="Times New Roman"/>
          <w:color w:val="000000"/>
          <w:sz w:val="27"/>
          <w:szCs w:val="27"/>
          <w:lang w:eastAsia="pl-PL"/>
        </w:rPr>
        <w:br/>
        <w:t>Adres strony internetowej (URL): www.bip.tryncza.eu </w:t>
      </w:r>
      <w:r w:rsidRPr="00504D0F">
        <w:rPr>
          <w:rFonts w:ascii="Times New Roman" w:eastAsia="Times New Roman" w:hAnsi="Times New Roman" w:cs="Times New Roman"/>
          <w:color w:val="000000"/>
          <w:sz w:val="27"/>
          <w:szCs w:val="27"/>
          <w:lang w:eastAsia="pl-PL"/>
        </w:rPr>
        <w:br/>
        <w:t>Adres profilu nabywcy: </w:t>
      </w:r>
      <w:r w:rsidRPr="00504D0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 2) RODZAJ ZAMAWIAJĄCEGO: </w:t>
      </w:r>
      <w:r w:rsidRPr="00504D0F">
        <w:rPr>
          <w:rFonts w:ascii="Times New Roman" w:eastAsia="Times New Roman" w:hAnsi="Times New Roman" w:cs="Times New Roman"/>
          <w:color w:val="000000"/>
          <w:sz w:val="27"/>
          <w:szCs w:val="27"/>
          <w:lang w:eastAsia="pl-PL"/>
        </w:rPr>
        <w:t>Administracja samorządowa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I.3) WSPÓLNE UDZIELANIE ZAMÓWIENIA </w:t>
      </w:r>
      <w:r w:rsidRPr="00504D0F">
        <w:rPr>
          <w:rFonts w:ascii="Times New Roman" w:eastAsia="Times New Roman" w:hAnsi="Times New Roman" w:cs="Times New Roman"/>
          <w:b/>
          <w:bCs/>
          <w:i/>
          <w:iCs/>
          <w:color w:val="000000"/>
          <w:sz w:val="27"/>
          <w:szCs w:val="27"/>
          <w:lang w:eastAsia="pl-PL"/>
        </w:rPr>
        <w:t>(jeżeli dotyczy)</w:t>
      </w:r>
      <w:r w:rsidRPr="00504D0F">
        <w:rPr>
          <w:rFonts w:ascii="Times New Roman" w:eastAsia="Times New Roman" w:hAnsi="Times New Roman" w:cs="Times New Roman"/>
          <w:b/>
          <w:bCs/>
          <w:color w:val="000000"/>
          <w:sz w:val="27"/>
          <w:szCs w:val="27"/>
          <w:lang w:eastAsia="pl-PL"/>
        </w:rPr>
        <w:t>:</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504D0F">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I.4) KOMUNIKACJA: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Tak </w:t>
      </w:r>
      <w:r w:rsidRPr="00504D0F">
        <w:rPr>
          <w:rFonts w:ascii="Times New Roman" w:eastAsia="Times New Roman" w:hAnsi="Times New Roman" w:cs="Times New Roman"/>
          <w:color w:val="000000"/>
          <w:sz w:val="27"/>
          <w:szCs w:val="27"/>
          <w:lang w:eastAsia="pl-PL"/>
        </w:rPr>
        <w:br/>
        <w:t>www.bip.tryncza.eu</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Elektronicznie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t>adres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Nie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lastRenderedPageBreak/>
        <w:t>Inny sposób: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Tak </w:t>
      </w:r>
      <w:r w:rsidRPr="00504D0F">
        <w:rPr>
          <w:rFonts w:ascii="Times New Roman" w:eastAsia="Times New Roman" w:hAnsi="Times New Roman" w:cs="Times New Roman"/>
          <w:color w:val="000000"/>
          <w:sz w:val="27"/>
          <w:szCs w:val="27"/>
          <w:lang w:eastAsia="pl-PL"/>
        </w:rPr>
        <w:br/>
        <w:t>Inny sposób: </w:t>
      </w:r>
      <w:r w:rsidRPr="00504D0F">
        <w:rPr>
          <w:rFonts w:ascii="Times New Roman" w:eastAsia="Times New Roman" w:hAnsi="Times New Roman" w:cs="Times New Roman"/>
          <w:color w:val="000000"/>
          <w:sz w:val="27"/>
          <w:szCs w:val="27"/>
          <w:lang w:eastAsia="pl-PL"/>
        </w:rPr>
        <w:br/>
        <w:t>Forma pisemna. Składanie ofert odbywa się za pośrednictwem operatora pocztowego w rozumieniu ustawy z dnia 23 listopada 2012 r. – Prawo pocztowe (Dz. U. poz. 1529 oraz z 2015 r. poz. 1830), osobiście lub za pośrednictwem posłańca. </w:t>
      </w:r>
      <w:r w:rsidRPr="00504D0F">
        <w:rPr>
          <w:rFonts w:ascii="Times New Roman" w:eastAsia="Times New Roman" w:hAnsi="Times New Roman" w:cs="Times New Roman"/>
          <w:color w:val="000000"/>
          <w:sz w:val="27"/>
          <w:szCs w:val="27"/>
          <w:lang w:eastAsia="pl-PL"/>
        </w:rPr>
        <w:br/>
        <w:t>Adres: </w:t>
      </w:r>
      <w:r w:rsidRPr="00504D0F">
        <w:rPr>
          <w:rFonts w:ascii="Times New Roman" w:eastAsia="Times New Roman" w:hAnsi="Times New Roman" w:cs="Times New Roman"/>
          <w:color w:val="000000"/>
          <w:sz w:val="27"/>
          <w:szCs w:val="27"/>
          <w:lang w:eastAsia="pl-PL"/>
        </w:rPr>
        <w:br/>
        <w:t>Urząd Gminy Tryńcza, 37-204 Tryńcza 127</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b/>
          <w:bCs/>
          <w:color w:val="000000"/>
          <w:sz w:val="36"/>
          <w:szCs w:val="36"/>
          <w:lang w:eastAsia="pl-PL"/>
        </w:rPr>
      </w:pPr>
      <w:r w:rsidRPr="00504D0F">
        <w:rPr>
          <w:rFonts w:ascii="Times New Roman" w:eastAsia="Times New Roman" w:hAnsi="Times New Roman" w:cs="Times New Roman"/>
          <w:b/>
          <w:bCs/>
          <w:color w:val="000000"/>
          <w:sz w:val="36"/>
          <w:szCs w:val="36"/>
          <w:u w:val="single"/>
          <w:lang w:eastAsia="pl-PL"/>
        </w:rPr>
        <w:t>SEKCJA II: PRZEDMIOT ZAMÓWIENIA</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II.1) Nazwa nadana zamówieniu przez zamawiającego: </w:t>
      </w:r>
      <w:r w:rsidRPr="00504D0F">
        <w:rPr>
          <w:rFonts w:ascii="Times New Roman" w:eastAsia="Times New Roman" w:hAnsi="Times New Roman" w:cs="Times New Roman"/>
          <w:color w:val="000000"/>
          <w:sz w:val="27"/>
          <w:szCs w:val="27"/>
          <w:lang w:eastAsia="pl-PL"/>
        </w:rPr>
        <w:t>Nawodnienie płyty stadionowej w Gniewczynie Trynieckiej w ramach modernizacji stadionu sportowego LKS Huragan Gniewczyna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Numer referencyjny: </w:t>
      </w:r>
      <w:r w:rsidRPr="00504D0F">
        <w:rPr>
          <w:rFonts w:ascii="Times New Roman" w:eastAsia="Times New Roman" w:hAnsi="Times New Roman" w:cs="Times New Roman"/>
          <w:color w:val="000000"/>
          <w:sz w:val="27"/>
          <w:szCs w:val="27"/>
          <w:lang w:eastAsia="pl-PL"/>
        </w:rPr>
        <w:t>UIB.271.10.2018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504D0F" w:rsidRPr="00504D0F" w:rsidRDefault="00504D0F" w:rsidP="00504D0F">
      <w:pPr>
        <w:spacing w:after="0" w:line="450" w:lineRule="atLeast"/>
        <w:jc w:val="both"/>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II.2) Rodzaj zamówienia: </w:t>
      </w:r>
      <w:r w:rsidRPr="00504D0F">
        <w:rPr>
          <w:rFonts w:ascii="Times New Roman" w:eastAsia="Times New Roman" w:hAnsi="Times New Roman" w:cs="Times New Roman"/>
          <w:color w:val="000000"/>
          <w:sz w:val="27"/>
          <w:szCs w:val="27"/>
          <w:lang w:eastAsia="pl-PL"/>
        </w:rPr>
        <w:t>Roboty budowlane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Zamówienie podzielone jest na części: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II.4) Krótki opis przedmiotu zamówienia </w:t>
      </w:r>
      <w:r w:rsidRPr="00504D0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04D0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04D0F">
        <w:rPr>
          <w:rFonts w:ascii="Times New Roman" w:eastAsia="Times New Roman" w:hAnsi="Times New Roman" w:cs="Times New Roman"/>
          <w:color w:val="000000"/>
          <w:sz w:val="27"/>
          <w:szCs w:val="27"/>
          <w:lang w:eastAsia="pl-PL"/>
        </w:rPr>
        <w:t xml:space="preserve">1. Przedmiotem zamówienia jest wykonanie robót budowlanych w ramach zadania pn. „Nawodnienie płyty stadionowej w Gniewczynie Trynieckiej w ramach modernizacji stadionu sportowego LKS Huragan Gniewczyna”. 2. Zakres robót obejmuje wykonanie nawodnienia i rekultywacji płyty boiska oraz ułożenie trawy z rolki. Inwestycja zlokalizowana jest na działce na nr </w:t>
      </w:r>
      <w:proofErr w:type="spellStart"/>
      <w:r w:rsidRPr="00504D0F">
        <w:rPr>
          <w:rFonts w:ascii="Times New Roman" w:eastAsia="Times New Roman" w:hAnsi="Times New Roman" w:cs="Times New Roman"/>
          <w:color w:val="000000"/>
          <w:sz w:val="27"/>
          <w:szCs w:val="27"/>
          <w:lang w:eastAsia="pl-PL"/>
        </w:rPr>
        <w:t>ewid</w:t>
      </w:r>
      <w:proofErr w:type="spellEnd"/>
      <w:r w:rsidRPr="00504D0F">
        <w:rPr>
          <w:rFonts w:ascii="Times New Roman" w:eastAsia="Times New Roman" w:hAnsi="Times New Roman" w:cs="Times New Roman"/>
          <w:color w:val="000000"/>
          <w:sz w:val="27"/>
          <w:szCs w:val="27"/>
          <w:lang w:eastAsia="pl-PL"/>
        </w:rPr>
        <w:t xml:space="preserve">. 1172/3 w miejscowości Gniewczyna Tryniecka. Nawodnienie płyty boiska dotyczy wykonania podziemnej instalacji zraszaczy, które będą czerpać wodę z istniejącej sieci znajdującej się na działce w/w kompleksu sportowego. 3. Wykonawca jest zobowiązany do przedstawienia Zamawiającemu na etapie realizacji: - koncepcji wybranego systemu wraz z zestawieniem materiałowym oraz kompletem specyfikacji, deklaracji i atestów dopuszczających dla całego systemu; - uzgodnienia z zarządcą sieci włączenia i zapotrzebowania na wodę; - wykonania i wbudowania kompletnego systemu zraszania uzgodnionego i zaopiniowanego pozytywnie z </w:t>
      </w:r>
      <w:r w:rsidRPr="00504D0F">
        <w:rPr>
          <w:rFonts w:ascii="Times New Roman" w:eastAsia="Times New Roman" w:hAnsi="Times New Roman" w:cs="Times New Roman"/>
          <w:color w:val="000000"/>
          <w:sz w:val="27"/>
          <w:szCs w:val="27"/>
          <w:lang w:eastAsia="pl-PL"/>
        </w:rPr>
        <w:lastRenderedPageBreak/>
        <w:t xml:space="preserve">Inwestorem oraz instytucjami pokrewnymi uczestniczącymi w procesie z punktu prawa budowlanego; 4. Szczegółowy opis przedmiotu zamówienia został określony w specyfikacji technicznej wykonania i odbioru robót, przykładowym schemacie nawodnienia oraz przedmiarach robót które stanowią załączniki do specyfikacji istotnych warunków zamówienia, tj.: Załącznik Nr 8 Specyfikacja techniczna wykonania i odbioru robót; Załącznik Nr 9 Przykładowy schemat nawodnienia; Załącznik Nr 10 Przedmiar robót; 5. Jeżeli określono w załącznikach Nr 8 i załączniku nr 9, nazwy producentów produktów, znaków towarowych, patentów lub pochodzenia, źródła lub szczególny proces, który charakteryzuje produkty lub usługi dostarczane przez konkretnego wykonawcę, wskazaniu takiemu towarzyszą wyrazy "lub równoważny". Jeżeli wskazano normy, aprobaty, specyfikacje i systemy o których mowa w art. 30 ust. 1 – 3 ustawy Prawo zamówień publicznych, podano je dla określenia wymaganego standardu technicznego, Zamawiający dopuszcza rozwiązania równoważne. Wykonawcy przysługuje prawo zastąpienia ich przez materiały, urządzenia o co najmniej równoważnych parametrach technicznych pod warunkiem osiągnięcia założonych standardów technicznych. Wykonawca, który powołuje się na rozwiązania równoważne opisywanym jest obowiązany wykazać, że oferowane przez niego materiały spełniają wymagania określone przez Zamawiającego. 6. Zamawiający wymaga na podstawie art. 29 ust. 3a ustawy Prawo zamówień publicznych zatrudnienia przez wykonawcę lub podwykonawcę na podstawie umowy o pracę osób wykonujących następujące czynności w zakresie realizacji zamówienia, tj. nawadnianie boisk sportowych. Wykonywanie tych czynności polega na wykonywaniu pracy w sposób określony w art. 22 § 1 ustawy z dnia 26 czerwca 1974 r. Kodeks pracy ( </w:t>
      </w:r>
      <w:proofErr w:type="spellStart"/>
      <w:r w:rsidRPr="00504D0F">
        <w:rPr>
          <w:rFonts w:ascii="Times New Roman" w:eastAsia="Times New Roman" w:hAnsi="Times New Roman" w:cs="Times New Roman"/>
          <w:color w:val="000000"/>
          <w:sz w:val="27"/>
          <w:szCs w:val="27"/>
          <w:lang w:eastAsia="pl-PL"/>
        </w:rPr>
        <w:t>Dz.U</w:t>
      </w:r>
      <w:proofErr w:type="spellEnd"/>
      <w:r w:rsidRPr="00504D0F">
        <w:rPr>
          <w:rFonts w:ascii="Times New Roman" w:eastAsia="Times New Roman" w:hAnsi="Times New Roman" w:cs="Times New Roman"/>
          <w:color w:val="000000"/>
          <w:sz w:val="27"/>
          <w:szCs w:val="27"/>
          <w:lang w:eastAsia="pl-PL"/>
        </w:rPr>
        <w:t xml:space="preserve">. z 2018 r. poz. 917 z </w:t>
      </w:r>
      <w:proofErr w:type="spellStart"/>
      <w:r w:rsidRPr="00504D0F">
        <w:rPr>
          <w:rFonts w:ascii="Times New Roman" w:eastAsia="Times New Roman" w:hAnsi="Times New Roman" w:cs="Times New Roman"/>
          <w:color w:val="000000"/>
          <w:sz w:val="27"/>
          <w:szCs w:val="27"/>
          <w:lang w:eastAsia="pl-PL"/>
        </w:rPr>
        <w:t>póź</w:t>
      </w:r>
      <w:proofErr w:type="spellEnd"/>
      <w:r w:rsidRPr="00504D0F">
        <w:rPr>
          <w:rFonts w:ascii="Times New Roman" w:eastAsia="Times New Roman" w:hAnsi="Times New Roman" w:cs="Times New Roman"/>
          <w:color w:val="000000"/>
          <w:sz w:val="27"/>
          <w:szCs w:val="27"/>
          <w:lang w:eastAsia="pl-PL"/>
        </w:rPr>
        <w:t xml:space="preserve">. zm. ). 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stanowiącym </w:t>
      </w:r>
      <w:r w:rsidRPr="00504D0F">
        <w:rPr>
          <w:rFonts w:ascii="Times New Roman" w:eastAsia="Times New Roman" w:hAnsi="Times New Roman" w:cs="Times New Roman"/>
          <w:color w:val="000000"/>
          <w:sz w:val="27"/>
          <w:szCs w:val="27"/>
          <w:lang w:eastAsia="pl-PL"/>
        </w:rPr>
        <w:lastRenderedPageBreak/>
        <w:t>załącznik nr 6 do SIWZ.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II.5) Główny kod CPV: </w:t>
      </w:r>
      <w:r w:rsidRPr="00504D0F">
        <w:rPr>
          <w:rFonts w:ascii="Times New Roman" w:eastAsia="Times New Roman" w:hAnsi="Times New Roman" w:cs="Times New Roman"/>
          <w:color w:val="000000"/>
          <w:sz w:val="27"/>
          <w:szCs w:val="27"/>
          <w:lang w:eastAsia="pl-PL"/>
        </w:rPr>
        <w:t>45000000-7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Dodatkowe kody CPV:</w:t>
      </w:r>
      <w:r w:rsidRPr="00504D0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04D0F" w:rsidRPr="00504D0F" w:rsidTr="00504D0F">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Kod CPV</w:t>
            </w:r>
          </w:p>
        </w:tc>
      </w:tr>
      <w:tr w:rsidR="00504D0F" w:rsidRPr="00504D0F" w:rsidTr="00504D0F">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45232120-9</w:t>
            </w:r>
          </w:p>
        </w:tc>
      </w:tr>
      <w:tr w:rsidR="00504D0F" w:rsidRPr="00504D0F" w:rsidTr="00504D0F">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45111291-4</w:t>
            </w:r>
          </w:p>
        </w:tc>
      </w:tr>
    </w:tbl>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II.6) Całkowita wartość zamówienia </w:t>
      </w:r>
      <w:r w:rsidRPr="00504D0F">
        <w:rPr>
          <w:rFonts w:ascii="Times New Roman" w:eastAsia="Times New Roman" w:hAnsi="Times New Roman" w:cs="Times New Roman"/>
          <w:i/>
          <w:iCs/>
          <w:color w:val="000000"/>
          <w:sz w:val="27"/>
          <w:szCs w:val="27"/>
          <w:lang w:eastAsia="pl-PL"/>
        </w:rPr>
        <w:t>(jeżeli zamawiający podaje informacje o wartości zamówienia)</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Wartość bez VAT: </w:t>
      </w:r>
      <w:r w:rsidRPr="00504D0F">
        <w:rPr>
          <w:rFonts w:ascii="Times New Roman" w:eastAsia="Times New Roman" w:hAnsi="Times New Roman" w:cs="Times New Roman"/>
          <w:color w:val="000000"/>
          <w:sz w:val="27"/>
          <w:szCs w:val="27"/>
          <w:lang w:eastAsia="pl-PL"/>
        </w:rPr>
        <w:br/>
        <w:t>Waluta: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504D0F">
        <w:rPr>
          <w:rFonts w:ascii="Times New Roman" w:eastAsia="Times New Roman" w:hAnsi="Times New Roman" w:cs="Times New Roman"/>
          <w:b/>
          <w:bCs/>
          <w:color w:val="000000"/>
          <w:sz w:val="27"/>
          <w:szCs w:val="27"/>
          <w:lang w:eastAsia="pl-PL"/>
        </w:rPr>
        <w:t>Pzp</w:t>
      </w:r>
      <w:proofErr w:type="spellEnd"/>
      <w:r w:rsidRPr="00504D0F">
        <w:rPr>
          <w:rFonts w:ascii="Times New Roman" w:eastAsia="Times New Roman" w:hAnsi="Times New Roman" w:cs="Times New Roman"/>
          <w:b/>
          <w:bCs/>
          <w:color w:val="000000"/>
          <w:sz w:val="27"/>
          <w:szCs w:val="27"/>
          <w:lang w:eastAsia="pl-PL"/>
        </w:rPr>
        <w:t>: </w:t>
      </w:r>
      <w:r w:rsidRPr="00504D0F">
        <w:rPr>
          <w:rFonts w:ascii="Times New Roman" w:eastAsia="Times New Roman" w:hAnsi="Times New Roman" w:cs="Times New Roman"/>
          <w:color w:val="000000"/>
          <w:sz w:val="27"/>
          <w:szCs w:val="27"/>
          <w:lang w:eastAsia="pl-PL"/>
        </w:rPr>
        <w:t>Tak </w:t>
      </w:r>
      <w:r w:rsidRPr="00504D0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504D0F">
        <w:rPr>
          <w:rFonts w:ascii="Times New Roman" w:eastAsia="Times New Roman" w:hAnsi="Times New Roman" w:cs="Times New Roman"/>
          <w:color w:val="000000"/>
          <w:sz w:val="27"/>
          <w:szCs w:val="27"/>
          <w:lang w:eastAsia="pl-PL"/>
        </w:rPr>
        <w:t>Pzp</w:t>
      </w:r>
      <w:proofErr w:type="spellEnd"/>
      <w:r w:rsidRPr="00504D0F">
        <w:rPr>
          <w:rFonts w:ascii="Times New Roman" w:eastAsia="Times New Roman" w:hAnsi="Times New Roman" w:cs="Times New Roman"/>
          <w:color w:val="000000"/>
          <w:sz w:val="27"/>
          <w:szCs w:val="27"/>
          <w:lang w:eastAsia="pl-PL"/>
        </w:rPr>
        <w:t>: 8. Zamawiający przewiduje możliwość udzielania zamówień o których mowa w art. 67 ust. 1 pkt 6 ustawy Prawo zamówień publicznych. Zamówienia te będą polegały na powtórzeniu podobnych robót budowlanych w stosunku do opisanych w niniejszym postępowaniu, warunki na jakich będą udzielone ww. zamówienia będą odpowiadały warunkom niniejszego postępowania a ich wartość nie przekroczy 20% wartości szacunkowej zamówienia podstawowego.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 xml:space="preserve">II.8) Okres, w którym realizowane będzie zamówienie lub okres, na który została zawarta umowa ramowa lub okres, na który został ustanowiony </w:t>
      </w:r>
      <w:r w:rsidRPr="00504D0F">
        <w:rPr>
          <w:rFonts w:ascii="Times New Roman" w:eastAsia="Times New Roman" w:hAnsi="Times New Roman" w:cs="Times New Roman"/>
          <w:b/>
          <w:bCs/>
          <w:color w:val="000000"/>
          <w:sz w:val="27"/>
          <w:szCs w:val="27"/>
          <w:lang w:eastAsia="pl-PL"/>
        </w:rPr>
        <w:lastRenderedPageBreak/>
        <w:t>dynamiczny system zakupów:</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miesiącach:   </w:t>
      </w:r>
      <w:r w:rsidRPr="00504D0F">
        <w:rPr>
          <w:rFonts w:ascii="Times New Roman" w:eastAsia="Times New Roman" w:hAnsi="Times New Roman" w:cs="Times New Roman"/>
          <w:i/>
          <w:iCs/>
          <w:color w:val="000000"/>
          <w:sz w:val="27"/>
          <w:szCs w:val="27"/>
          <w:lang w:eastAsia="pl-PL"/>
        </w:rPr>
        <w:t> lub </w:t>
      </w:r>
      <w:r w:rsidRPr="00504D0F">
        <w:rPr>
          <w:rFonts w:ascii="Times New Roman" w:eastAsia="Times New Roman" w:hAnsi="Times New Roman" w:cs="Times New Roman"/>
          <w:b/>
          <w:bCs/>
          <w:color w:val="000000"/>
          <w:sz w:val="27"/>
          <w:szCs w:val="27"/>
          <w:lang w:eastAsia="pl-PL"/>
        </w:rPr>
        <w:t>dniach:</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i/>
          <w:iCs/>
          <w:color w:val="000000"/>
          <w:sz w:val="27"/>
          <w:szCs w:val="27"/>
          <w:lang w:eastAsia="pl-PL"/>
        </w:rPr>
        <w:t>lub</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data rozpoczęcia: </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i/>
          <w:iCs/>
          <w:color w:val="000000"/>
          <w:sz w:val="27"/>
          <w:szCs w:val="27"/>
          <w:lang w:eastAsia="pl-PL"/>
        </w:rPr>
        <w:t> lub </w:t>
      </w:r>
      <w:r w:rsidRPr="00504D0F">
        <w:rPr>
          <w:rFonts w:ascii="Times New Roman" w:eastAsia="Times New Roman" w:hAnsi="Times New Roman" w:cs="Times New Roman"/>
          <w:b/>
          <w:bCs/>
          <w:color w:val="000000"/>
          <w:sz w:val="27"/>
          <w:szCs w:val="27"/>
          <w:lang w:eastAsia="pl-PL"/>
        </w:rPr>
        <w:t>zakończenia: </w:t>
      </w:r>
      <w:r w:rsidRPr="00504D0F">
        <w:rPr>
          <w:rFonts w:ascii="Times New Roman" w:eastAsia="Times New Roman" w:hAnsi="Times New Roman" w:cs="Times New Roman"/>
          <w:color w:val="000000"/>
          <w:sz w:val="27"/>
          <w:szCs w:val="27"/>
          <w:lang w:eastAsia="pl-PL"/>
        </w:rPr>
        <w:t>2018-09-15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II.9) Informacje dodatkowe:</w:t>
      </w:r>
    </w:p>
    <w:p w:rsidR="00504D0F" w:rsidRPr="00504D0F" w:rsidRDefault="00504D0F" w:rsidP="00504D0F">
      <w:pPr>
        <w:spacing w:after="0" w:line="450" w:lineRule="atLeast"/>
        <w:rPr>
          <w:rFonts w:ascii="Times New Roman" w:eastAsia="Times New Roman" w:hAnsi="Times New Roman" w:cs="Times New Roman"/>
          <w:b/>
          <w:bCs/>
          <w:color w:val="000000"/>
          <w:sz w:val="36"/>
          <w:szCs w:val="36"/>
          <w:lang w:eastAsia="pl-PL"/>
        </w:rPr>
      </w:pPr>
      <w:r w:rsidRPr="00504D0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III.1) WARUNKI UDZIAŁU W POSTĘPOWANIU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Określenie warunków: </w:t>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III.1.2) Sytuacja finansowa lub ekonomiczna </w:t>
      </w:r>
      <w:r w:rsidRPr="00504D0F">
        <w:rPr>
          <w:rFonts w:ascii="Times New Roman" w:eastAsia="Times New Roman" w:hAnsi="Times New Roman" w:cs="Times New Roman"/>
          <w:color w:val="000000"/>
          <w:sz w:val="27"/>
          <w:szCs w:val="27"/>
          <w:lang w:eastAsia="pl-PL"/>
        </w:rPr>
        <w:br/>
        <w:t>Określenie warunków: </w:t>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III.1.3) Zdolność techniczna lub zawodowa </w:t>
      </w:r>
      <w:r w:rsidRPr="00504D0F">
        <w:rPr>
          <w:rFonts w:ascii="Times New Roman" w:eastAsia="Times New Roman" w:hAnsi="Times New Roman" w:cs="Times New Roman"/>
          <w:color w:val="000000"/>
          <w:sz w:val="27"/>
          <w:szCs w:val="27"/>
          <w:lang w:eastAsia="pl-PL"/>
        </w:rPr>
        <w:br/>
        <w:t xml:space="preserve">Określenie warunków: c.1) wykonawca wykaże, że w okresie ostatnich pięciu lat przed upływem terminu składania ofert, a jeżeli okres prowadzenia działalności jest krótszy - w tym okresie, zgodnie z przepisami prawa budowlanego wykonał i prawidłowo ukończył minimum jedną robotę budowlaną której przedmiotem była robota polegająca na budowie, przebudowie lub remoncie dróg o wartości co najmniej 30 000,00 zł (słownie: trzydzieści tysięcy zł) brutto; c.2)wykonawca skieruje do realizacji zamówienia publicznego przynajmniej 1 osobę posiadającą uprawnienia do kierowania robotami budowlanymi o specjalności: - sanitarnej( kierownik robót); zgodnie z ustawą z dnia 7 lipca 1994 r. Prawo budowlane (j.t. Dz. U. z 2017 r. poz. 1332) lub odpowiadające im ważne uprawnienia wydane na podstawie wcześniej obowiązujących przepisów albo odpowiednie kwalifikacje zdobyte za granicą, uznane w Polsce na podstawie przepisów o zasadach uznawania kwalifikacji zawodowych nabytych w państwach członkowskich Unii </w:t>
      </w:r>
      <w:r w:rsidRPr="00504D0F">
        <w:rPr>
          <w:rFonts w:ascii="Times New Roman" w:eastAsia="Times New Roman" w:hAnsi="Times New Roman" w:cs="Times New Roman"/>
          <w:color w:val="000000"/>
          <w:sz w:val="27"/>
          <w:szCs w:val="27"/>
          <w:lang w:eastAsia="pl-PL"/>
        </w:rPr>
        <w:lastRenderedPageBreak/>
        <w:t>Europejskiej. </w:t>
      </w:r>
      <w:r w:rsidRPr="00504D0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04D0F">
        <w:rPr>
          <w:rFonts w:ascii="Times New Roman" w:eastAsia="Times New Roman" w:hAnsi="Times New Roman" w:cs="Times New Roman"/>
          <w:color w:val="000000"/>
          <w:sz w:val="27"/>
          <w:szCs w:val="27"/>
          <w:lang w:eastAsia="pl-PL"/>
        </w:rPr>
        <w:br/>
        <w:t>Informacje dodatkowe: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III.2) PODSTAWY WYKLUCZENIA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504D0F">
        <w:rPr>
          <w:rFonts w:ascii="Times New Roman" w:eastAsia="Times New Roman" w:hAnsi="Times New Roman" w:cs="Times New Roman"/>
          <w:b/>
          <w:bCs/>
          <w:color w:val="000000"/>
          <w:sz w:val="27"/>
          <w:szCs w:val="27"/>
          <w:lang w:eastAsia="pl-PL"/>
        </w:rPr>
        <w:t>Pzp</w:t>
      </w:r>
      <w:proofErr w:type="spellEnd"/>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504D0F">
        <w:rPr>
          <w:rFonts w:ascii="Times New Roman" w:eastAsia="Times New Roman" w:hAnsi="Times New Roman" w:cs="Times New Roman"/>
          <w:b/>
          <w:bCs/>
          <w:color w:val="000000"/>
          <w:sz w:val="27"/>
          <w:szCs w:val="27"/>
          <w:lang w:eastAsia="pl-PL"/>
        </w:rPr>
        <w:t>Pzp</w:t>
      </w:r>
      <w:proofErr w:type="spellEnd"/>
      <w:r w:rsidRPr="00504D0F">
        <w:rPr>
          <w:rFonts w:ascii="Times New Roman" w:eastAsia="Times New Roman" w:hAnsi="Times New Roman" w:cs="Times New Roman"/>
          <w:color w:val="000000"/>
          <w:sz w:val="27"/>
          <w:szCs w:val="27"/>
          <w:lang w:eastAsia="pl-PL"/>
        </w:rPr>
        <w:t> Nie Zamawiający przewiduje następujące fakultatywne podstawy wykluczenia: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504D0F">
        <w:rPr>
          <w:rFonts w:ascii="Times New Roman" w:eastAsia="Times New Roman" w:hAnsi="Times New Roman" w:cs="Times New Roman"/>
          <w:color w:val="000000"/>
          <w:sz w:val="27"/>
          <w:szCs w:val="27"/>
          <w:lang w:eastAsia="pl-PL"/>
        </w:rPr>
        <w:br/>
        <w:t>Tak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Oświadczenie o spełnianiu kryteriów selekcji </w:t>
      </w:r>
      <w:r w:rsidRPr="00504D0F">
        <w:rPr>
          <w:rFonts w:ascii="Times New Roman" w:eastAsia="Times New Roman" w:hAnsi="Times New Roman" w:cs="Times New Roman"/>
          <w:color w:val="000000"/>
          <w:sz w:val="27"/>
          <w:szCs w:val="27"/>
          <w:lang w:eastAsia="pl-PL"/>
        </w:rPr>
        <w:br/>
        <w:t>Nie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III.5.1) W ZAKRESIE SPEŁNIANIA WARUNKÓW UDZIAŁU W POSTĘPOWANIU:</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 określonych w Rozdziale 4 ust. 1 pkt. 2 lit. c)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 4 ust. 1 pkt 2 lit c2) SIWZ), a także zakresu wykonywanych przez nie czynności oraz informacją o podstawie do dysponowania tymi osobami. Wzór stanowi załącznik Nr 5 do SIWZ.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III.5.2) W ZAKRESIE KRYTERIÓW SELEKCJI:</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lastRenderedPageBreak/>
        <w:t>III.7) INNE DOKUMENTY NIE WYMIENIONE W pkt III.3) - III.6)</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1) Formularz ofertowy (wzór stanowi załącznik nr 1 do SIWZ); 2) Kosztorys ofertowy sporządzony na podstawie przedmiaru robót; 3) Pełnomocnictwo do reprezentowania w postępowaniu albo do reprezentowania w postępowaniu i zawarcia umowy w przypadku Wykonawców wspólnie ubiegających się o udzielenie zamówienia. Pełnomocnictwo musi wynikać z umowy lub z innej czynności prawnej, mieć formę pisemną; fakt ustanowienia Pełnomocnika musi wynikać z załączonych do oferty dokumentów. Pełnomocnictwo składa się w oryginale lub kopii poświadczonej notarialnie (jeżeli dotyczy); 4) Pełnomocnictwo (jeżeli dotyczy). 5)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SIWZ.</w:t>
      </w:r>
    </w:p>
    <w:p w:rsidR="00504D0F" w:rsidRPr="00504D0F" w:rsidRDefault="00504D0F" w:rsidP="00504D0F">
      <w:pPr>
        <w:spacing w:after="0" w:line="450" w:lineRule="atLeast"/>
        <w:rPr>
          <w:rFonts w:ascii="Times New Roman" w:eastAsia="Times New Roman" w:hAnsi="Times New Roman" w:cs="Times New Roman"/>
          <w:b/>
          <w:bCs/>
          <w:color w:val="000000"/>
          <w:sz w:val="36"/>
          <w:szCs w:val="36"/>
          <w:lang w:eastAsia="pl-PL"/>
        </w:rPr>
      </w:pPr>
      <w:r w:rsidRPr="00504D0F">
        <w:rPr>
          <w:rFonts w:ascii="Times New Roman" w:eastAsia="Times New Roman" w:hAnsi="Times New Roman" w:cs="Times New Roman"/>
          <w:b/>
          <w:bCs/>
          <w:color w:val="000000"/>
          <w:sz w:val="36"/>
          <w:szCs w:val="36"/>
          <w:u w:val="single"/>
          <w:lang w:eastAsia="pl-PL"/>
        </w:rPr>
        <w:t>SEKCJA IV: PROCEDURA</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IV.1) OPIS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IV.1.1) Tryb udzielenia zamówienia: </w:t>
      </w:r>
      <w:r w:rsidRPr="00504D0F">
        <w:rPr>
          <w:rFonts w:ascii="Times New Roman" w:eastAsia="Times New Roman" w:hAnsi="Times New Roman" w:cs="Times New Roman"/>
          <w:color w:val="000000"/>
          <w:sz w:val="27"/>
          <w:szCs w:val="27"/>
          <w:lang w:eastAsia="pl-PL"/>
        </w:rPr>
        <w:t>Przetarg nieograniczony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IV.1.2) Zamawiający żąda wniesienia wadium:</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t>Informacja na temat wadium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IV.1.3) Przewiduje się udzielenie zaliczek na poczet wykonania zamówienia:</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t>Należy podać informacje na temat udzielania zaliczek: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lastRenderedPageBreak/>
        <w:br/>
      </w:r>
      <w:r w:rsidRPr="00504D0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504D0F">
        <w:rPr>
          <w:rFonts w:ascii="Times New Roman" w:eastAsia="Times New Roman" w:hAnsi="Times New Roman" w:cs="Times New Roman"/>
          <w:color w:val="000000"/>
          <w:sz w:val="27"/>
          <w:szCs w:val="27"/>
          <w:lang w:eastAsia="pl-PL"/>
        </w:rPr>
        <w:br/>
        <w:t>Nie </w:t>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IV.1.5.) Wymaga się złożenia oferty wariantowej:</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Nie </w:t>
      </w:r>
      <w:r w:rsidRPr="00504D0F">
        <w:rPr>
          <w:rFonts w:ascii="Times New Roman" w:eastAsia="Times New Roman" w:hAnsi="Times New Roman" w:cs="Times New Roman"/>
          <w:color w:val="000000"/>
          <w:sz w:val="27"/>
          <w:szCs w:val="27"/>
          <w:lang w:eastAsia="pl-PL"/>
        </w:rPr>
        <w:br/>
        <w:t>Dopuszcza się złożenie oferty wariantowej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Liczba wykonawców   </w:t>
      </w:r>
      <w:r w:rsidRPr="00504D0F">
        <w:rPr>
          <w:rFonts w:ascii="Times New Roman" w:eastAsia="Times New Roman" w:hAnsi="Times New Roman" w:cs="Times New Roman"/>
          <w:color w:val="000000"/>
          <w:sz w:val="27"/>
          <w:szCs w:val="27"/>
          <w:lang w:eastAsia="pl-PL"/>
        </w:rPr>
        <w:br/>
        <w:t>Przewidywana minimalna liczba wykonawców </w:t>
      </w:r>
      <w:r w:rsidRPr="00504D0F">
        <w:rPr>
          <w:rFonts w:ascii="Times New Roman" w:eastAsia="Times New Roman" w:hAnsi="Times New Roman" w:cs="Times New Roman"/>
          <w:color w:val="000000"/>
          <w:sz w:val="27"/>
          <w:szCs w:val="27"/>
          <w:lang w:eastAsia="pl-PL"/>
        </w:rPr>
        <w:br/>
        <w:t>Maksymalna liczba wykonawców   </w:t>
      </w:r>
      <w:r w:rsidRPr="00504D0F">
        <w:rPr>
          <w:rFonts w:ascii="Times New Roman" w:eastAsia="Times New Roman" w:hAnsi="Times New Roman" w:cs="Times New Roman"/>
          <w:color w:val="000000"/>
          <w:sz w:val="27"/>
          <w:szCs w:val="27"/>
          <w:lang w:eastAsia="pl-PL"/>
        </w:rPr>
        <w:br/>
        <w:t>Kryteria selekcji wykonawców: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IV.1.7) Informacje na temat umowy ramowej lub dynamicznego systemu zakupów:</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lastRenderedPageBreak/>
        <w:t>Umowa ramowa będzie zawarta: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Czy przewiduje się ograniczenie liczby uczestników umowy ramowej: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Przewidziana maksymalna liczba uczestników umowy ramowej: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Zamówienie obejmuje ustanowienie dynamicznego systemu zakupów: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IV.1.8) Aukcja elektroniczna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Przewidziane jest przeprowadzenie aukcji elektronicznej </w:t>
      </w:r>
      <w:r w:rsidRPr="00504D0F">
        <w:rPr>
          <w:rFonts w:ascii="Times New Roman" w:eastAsia="Times New Roman" w:hAnsi="Times New Roman" w:cs="Times New Roman"/>
          <w:i/>
          <w:iCs/>
          <w:color w:val="000000"/>
          <w:sz w:val="27"/>
          <w:szCs w:val="27"/>
          <w:lang w:eastAsia="pl-PL"/>
        </w:rPr>
        <w:t>(przetarg nieograniczony, przetarg ograniczony, negocjacje z ogłoszeniem) </w:t>
      </w:r>
      <w:r w:rsidRPr="00504D0F">
        <w:rPr>
          <w:rFonts w:ascii="Times New Roman" w:eastAsia="Times New Roman" w:hAnsi="Times New Roman" w:cs="Times New Roman"/>
          <w:color w:val="000000"/>
          <w:sz w:val="27"/>
          <w:szCs w:val="27"/>
          <w:lang w:eastAsia="pl-PL"/>
        </w:rPr>
        <w:br/>
        <w:t>Należy podać adres strony internetowej, na której aukcja będzie prowadzona: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504D0F">
        <w:rPr>
          <w:rFonts w:ascii="Times New Roman" w:eastAsia="Times New Roman" w:hAnsi="Times New Roman" w:cs="Times New Roman"/>
          <w:b/>
          <w:bCs/>
          <w:color w:val="000000"/>
          <w:sz w:val="27"/>
          <w:szCs w:val="27"/>
          <w:lang w:eastAsia="pl-PL"/>
        </w:rPr>
        <w:lastRenderedPageBreak/>
        <w:t>opisu przedmiotu zamówienia:</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504D0F">
        <w:rPr>
          <w:rFonts w:ascii="Times New Roman" w:eastAsia="Times New Roman" w:hAnsi="Times New Roman" w:cs="Times New Roman"/>
          <w:color w:val="000000"/>
          <w:sz w:val="27"/>
          <w:szCs w:val="27"/>
          <w:lang w:eastAsia="pl-PL"/>
        </w:rPr>
        <w:br/>
        <w:t>Informacje dotyczące przebiegu aukcji elektronicznej: </w:t>
      </w:r>
      <w:r w:rsidRPr="00504D0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504D0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504D0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504D0F">
        <w:rPr>
          <w:rFonts w:ascii="Times New Roman" w:eastAsia="Times New Roman" w:hAnsi="Times New Roman" w:cs="Times New Roman"/>
          <w:color w:val="000000"/>
          <w:sz w:val="27"/>
          <w:szCs w:val="27"/>
          <w:lang w:eastAsia="pl-PL"/>
        </w:rPr>
        <w:br/>
        <w:t>Informacje o liczbie etapów aukcji elektronicznej i czasie ich trwania:</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t>Czas trwania: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504D0F">
        <w:rPr>
          <w:rFonts w:ascii="Times New Roman" w:eastAsia="Times New Roman" w:hAnsi="Times New Roman" w:cs="Times New Roman"/>
          <w:color w:val="000000"/>
          <w:sz w:val="27"/>
          <w:szCs w:val="27"/>
          <w:lang w:eastAsia="pl-PL"/>
        </w:rPr>
        <w:br/>
        <w:t>Warunki zamknięcia aukcji elektronicznej: </w:t>
      </w:r>
      <w:r w:rsidRPr="00504D0F">
        <w:rPr>
          <w:rFonts w:ascii="Times New Roman" w:eastAsia="Times New Roman" w:hAnsi="Times New Roman" w:cs="Times New Roman"/>
          <w:color w:val="000000"/>
          <w:sz w:val="27"/>
          <w:szCs w:val="27"/>
          <w:lang w:eastAsia="pl-PL"/>
        </w:rPr>
        <w:br/>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IV.2) KRYTERIA OCENY OFERT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IV.2.1) Kryteria oceny ofert: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IV.2.2) Kryteria</w:t>
      </w:r>
      <w:r w:rsidRPr="00504D0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504D0F" w:rsidRPr="00504D0F" w:rsidTr="00504D0F">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Znaczenie</w:t>
            </w:r>
          </w:p>
        </w:tc>
      </w:tr>
      <w:tr w:rsidR="00504D0F" w:rsidRPr="00504D0F" w:rsidTr="00504D0F">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60,00</w:t>
            </w:r>
          </w:p>
        </w:tc>
      </w:tr>
      <w:tr w:rsidR="00504D0F" w:rsidRPr="00504D0F" w:rsidTr="00504D0F">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D0F" w:rsidRPr="00504D0F" w:rsidRDefault="00504D0F" w:rsidP="00504D0F">
            <w:pPr>
              <w:spacing w:after="0" w:line="240" w:lineRule="auto"/>
              <w:rPr>
                <w:rFonts w:ascii="Times New Roman" w:eastAsia="Times New Roman" w:hAnsi="Times New Roman" w:cs="Times New Roman"/>
                <w:sz w:val="24"/>
                <w:szCs w:val="24"/>
                <w:lang w:eastAsia="pl-PL"/>
              </w:rPr>
            </w:pPr>
            <w:r w:rsidRPr="00504D0F">
              <w:rPr>
                <w:rFonts w:ascii="Times New Roman" w:eastAsia="Times New Roman" w:hAnsi="Times New Roman" w:cs="Times New Roman"/>
                <w:sz w:val="24"/>
                <w:szCs w:val="24"/>
                <w:lang w:eastAsia="pl-PL"/>
              </w:rPr>
              <w:t>40,00</w:t>
            </w:r>
          </w:p>
        </w:tc>
      </w:tr>
    </w:tbl>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504D0F">
        <w:rPr>
          <w:rFonts w:ascii="Times New Roman" w:eastAsia="Times New Roman" w:hAnsi="Times New Roman" w:cs="Times New Roman"/>
          <w:b/>
          <w:bCs/>
          <w:color w:val="000000"/>
          <w:sz w:val="27"/>
          <w:szCs w:val="27"/>
          <w:lang w:eastAsia="pl-PL"/>
        </w:rPr>
        <w:t>Pzp</w:t>
      </w:r>
      <w:proofErr w:type="spellEnd"/>
      <w:r w:rsidRPr="00504D0F">
        <w:rPr>
          <w:rFonts w:ascii="Times New Roman" w:eastAsia="Times New Roman" w:hAnsi="Times New Roman" w:cs="Times New Roman"/>
          <w:b/>
          <w:bCs/>
          <w:color w:val="000000"/>
          <w:sz w:val="27"/>
          <w:szCs w:val="27"/>
          <w:lang w:eastAsia="pl-PL"/>
        </w:rPr>
        <w:t> </w:t>
      </w:r>
      <w:r w:rsidRPr="00504D0F">
        <w:rPr>
          <w:rFonts w:ascii="Times New Roman" w:eastAsia="Times New Roman" w:hAnsi="Times New Roman" w:cs="Times New Roman"/>
          <w:color w:val="000000"/>
          <w:sz w:val="27"/>
          <w:szCs w:val="27"/>
          <w:lang w:eastAsia="pl-PL"/>
        </w:rPr>
        <w:t>(przetarg nieograniczony) </w:t>
      </w:r>
      <w:r w:rsidRPr="00504D0F">
        <w:rPr>
          <w:rFonts w:ascii="Times New Roman" w:eastAsia="Times New Roman" w:hAnsi="Times New Roman" w:cs="Times New Roman"/>
          <w:color w:val="000000"/>
          <w:sz w:val="27"/>
          <w:szCs w:val="27"/>
          <w:lang w:eastAsia="pl-PL"/>
        </w:rPr>
        <w:br/>
        <w:t>Nie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IV.3.1) Informacje na temat negocjacji z ogłoszeniem</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Minimalne wymagania, które muszą spełniać wszystkie oferty: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504D0F">
        <w:rPr>
          <w:rFonts w:ascii="Times New Roman" w:eastAsia="Times New Roman" w:hAnsi="Times New Roman" w:cs="Times New Roman"/>
          <w:color w:val="000000"/>
          <w:sz w:val="27"/>
          <w:szCs w:val="27"/>
          <w:lang w:eastAsia="pl-PL"/>
        </w:rPr>
        <w:br/>
        <w:t>Przewidziany jest podział negocjacji na etapy w celu ograniczenia liczby ofert: </w:t>
      </w:r>
      <w:r w:rsidRPr="00504D0F">
        <w:rPr>
          <w:rFonts w:ascii="Times New Roman" w:eastAsia="Times New Roman" w:hAnsi="Times New Roman" w:cs="Times New Roman"/>
          <w:color w:val="000000"/>
          <w:sz w:val="27"/>
          <w:szCs w:val="27"/>
          <w:lang w:eastAsia="pl-PL"/>
        </w:rPr>
        <w:br/>
        <w:t>Należy podać informacje na temat etapów negocjacji (w tym liczbę etapów):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IV.3.2) Informacje na temat dialogu konkurencyjnego</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Wstępny harmonogram postępowania: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Podział dialogu na etapy w celu ograniczenia liczby rozwiązań: </w:t>
      </w:r>
      <w:r w:rsidRPr="00504D0F">
        <w:rPr>
          <w:rFonts w:ascii="Times New Roman" w:eastAsia="Times New Roman" w:hAnsi="Times New Roman" w:cs="Times New Roman"/>
          <w:color w:val="000000"/>
          <w:sz w:val="27"/>
          <w:szCs w:val="27"/>
          <w:lang w:eastAsia="pl-PL"/>
        </w:rPr>
        <w:br/>
        <w:t>Należy podać informacje na temat etapów dialogu: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IV.3.3) Informacje na temat partnerstwa innowacyjnego</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504D0F">
        <w:rPr>
          <w:rFonts w:ascii="Times New Roman" w:eastAsia="Times New Roman" w:hAnsi="Times New Roman" w:cs="Times New Roman"/>
          <w:color w:val="000000"/>
          <w:sz w:val="27"/>
          <w:szCs w:val="27"/>
          <w:lang w:eastAsia="pl-PL"/>
        </w:rPr>
        <w:lastRenderedPageBreak/>
        <w:t>którym muszą odpowiadać wszystkie oferty: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Informacje dodatkowe: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IV.4) Licytacja elektroniczna </w:t>
      </w:r>
      <w:r w:rsidRPr="00504D0F">
        <w:rPr>
          <w:rFonts w:ascii="Times New Roman" w:eastAsia="Times New Roman" w:hAnsi="Times New Roman" w:cs="Times New Roman"/>
          <w:color w:val="000000"/>
          <w:sz w:val="27"/>
          <w:szCs w:val="27"/>
          <w:lang w:eastAsia="pl-PL"/>
        </w:rPr>
        <w:br/>
        <w:t>Adres strony internetowej, na której będzie prowadzona licytacja elektroniczna: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Informacje o liczbie etapów licytacji elektronicznej i czasie ich trwania:</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Czas trwania: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Termin składania wniosków o dopuszczenie do udziału w licytacji elektronicznej: </w:t>
      </w:r>
      <w:r w:rsidRPr="00504D0F">
        <w:rPr>
          <w:rFonts w:ascii="Times New Roman" w:eastAsia="Times New Roman" w:hAnsi="Times New Roman" w:cs="Times New Roman"/>
          <w:color w:val="000000"/>
          <w:sz w:val="27"/>
          <w:szCs w:val="27"/>
          <w:lang w:eastAsia="pl-PL"/>
        </w:rPr>
        <w:br/>
        <w:t>Data: godzina: </w:t>
      </w:r>
      <w:r w:rsidRPr="00504D0F">
        <w:rPr>
          <w:rFonts w:ascii="Times New Roman" w:eastAsia="Times New Roman" w:hAnsi="Times New Roman" w:cs="Times New Roman"/>
          <w:color w:val="000000"/>
          <w:sz w:val="27"/>
          <w:szCs w:val="27"/>
          <w:lang w:eastAsia="pl-PL"/>
        </w:rPr>
        <w:br/>
        <w:t>Termin otwarcia licytacji elektronicznej: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t>Termin i warunki zamknięcia licytacji elektronicznej: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br/>
        <w:t>Wymagania dotyczące zabezpieczenia należytego wykonania umowy: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color w:val="000000"/>
          <w:sz w:val="27"/>
          <w:szCs w:val="27"/>
          <w:lang w:eastAsia="pl-PL"/>
        </w:rPr>
        <w:lastRenderedPageBreak/>
        <w:br/>
        <w:t>Informacje dodatkowe: </w:t>
      </w:r>
    </w:p>
    <w:p w:rsidR="00504D0F" w:rsidRPr="00504D0F" w:rsidRDefault="00504D0F" w:rsidP="00504D0F">
      <w:pPr>
        <w:spacing w:after="0" w:line="450" w:lineRule="atLeast"/>
        <w:rPr>
          <w:rFonts w:ascii="Times New Roman" w:eastAsia="Times New Roman" w:hAnsi="Times New Roman" w:cs="Times New Roman"/>
          <w:color w:val="000000"/>
          <w:sz w:val="27"/>
          <w:szCs w:val="27"/>
          <w:lang w:eastAsia="pl-PL"/>
        </w:rPr>
      </w:pPr>
      <w:r w:rsidRPr="00504D0F">
        <w:rPr>
          <w:rFonts w:ascii="Times New Roman" w:eastAsia="Times New Roman" w:hAnsi="Times New Roman" w:cs="Times New Roman"/>
          <w:b/>
          <w:bCs/>
          <w:color w:val="000000"/>
          <w:sz w:val="27"/>
          <w:szCs w:val="27"/>
          <w:lang w:eastAsia="pl-PL"/>
        </w:rPr>
        <w:t>IV.5) ZMIANA UMOWY</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04D0F">
        <w:rPr>
          <w:rFonts w:ascii="Times New Roman" w:eastAsia="Times New Roman" w:hAnsi="Times New Roman" w:cs="Times New Roman"/>
          <w:color w:val="000000"/>
          <w:sz w:val="27"/>
          <w:szCs w:val="27"/>
          <w:lang w:eastAsia="pl-PL"/>
        </w:rPr>
        <w:t> Tak </w:t>
      </w:r>
      <w:r w:rsidRPr="00504D0F">
        <w:rPr>
          <w:rFonts w:ascii="Times New Roman" w:eastAsia="Times New Roman" w:hAnsi="Times New Roman" w:cs="Times New Roman"/>
          <w:color w:val="000000"/>
          <w:sz w:val="27"/>
          <w:szCs w:val="27"/>
          <w:lang w:eastAsia="pl-PL"/>
        </w:rPr>
        <w:br/>
        <w:t>Należy wskazać zakres, charakter zmian oraz warunki wprowadzenia zmian: </w:t>
      </w:r>
      <w:r w:rsidRPr="00504D0F">
        <w:rPr>
          <w:rFonts w:ascii="Times New Roman" w:eastAsia="Times New Roman" w:hAnsi="Times New Roman" w:cs="Times New Roman"/>
          <w:color w:val="000000"/>
          <w:sz w:val="27"/>
          <w:szCs w:val="27"/>
          <w:lang w:eastAsia="pl-PL"/>
        </w:rPr>
        <w:br/>
        <w:t xml:space="preserve">1. Wszelkie zmiany i uzupełnienia treści niniejszej umowy, wymagają aneksu sporządzonego z zachowaniem formy pisemnej pod rygorem nieważności. 2. Zamawiający przewiduje możliwość wprowadzenia istotnych zmian do umowy w przypadkach: 1) Zmiany wynagrodzenia za realizacje przedmiotu umowy w przypadku: a) gdy konieczność zmiany, w tym w zakresie wysokości wynagrodzenia, związana jest ze zmianą powszechnie obowiązujących przepisów prawa (np. w zakresie zmiany wysokości stawki podatku VAT), b) zmiany wynagrodzenia w związku z odstąpieniem na wniosek Zamawiającego od realizacji części robót, pod warunkiem wystąpienia okoliczności, których Zamawiający nie uwzględnił na etapie przygotowania postępowania, a które powodują, że wykonanie przedmiotu umowy bez ograniczenia zakresu robót, powodowałoby dla Zamawiającego niekorzystne skutki z uwagi na zamierzony cel realizacji umowy i związane z tym racjonalne wydatkowanie środków publicznych; 2) Zmiany terminu realizacji przedmiotu umowy określonego w § 2 ust. 2 w przypadku: a) 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 b) wystąpienia konieczności wykonania robót dodatkowych, wstrzymujących lub opóźniających realizację robót; c) szczególnie niesprzyjających warunków atmosferycznych (ulewne i długotrwałe deszcze) uniemożliwiających prowadzenie robót budowlanych z zachowaniem wymaganej technologii, przeprowadzanie prób i sprawdzeń, dokonywanie odbiorów, o ile nie dało się tego przewidzieć i / lub wykonać w innym terminie; W przypadku wystąpienia którejkolwiek z okoliczności </w:t>
      </w:r>
      <w:r w:rsidRPr="00504D0F">
        <w:rPr>
          <w:rFonts w:ascii="Times New Roman" w:eastAsia="Times New Roman" w:hAnsi="Times New Roman" w:cs="Times New Roman"/>
          <w:color w:val="000000"/>
          <w:sz w:val="27"/>
          <w:szCs w:val="27"/>
          <w:lang w:eastAsia="pl-PL"/>
        </w:rPr>
        <w:lastRenderedPageBreak/>
        <w:t>wymienionych powyżej termin realizacji robót określony w umowie może ulec odpowiedniemu przedłużeniu, o czas niezbędny do zakończenia ich wykonywania w sposób należyty, nie dłużej jednak niż o okres trwania tych okoliczności i tylko w przypadku gdy nie były one następstwem okoliczności za które odpowiada Wykonawca. 3) zmiany podwykonawcy robót ( wskazanego w ofercie) pod warunkiem wyrażenia zgody przez Zamawiającego na taką zmianę oraz wprowadzenia podwykonawcy na zadanie w przypadku, gdy Wykonawca w ofercie przewidywał, że wykona roboty siłami własnymi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IV.6) INFORMACJE ADMINISTRACYJNE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IV.6.1) Sposób udostępniania informacji o charakterze poufnym </w:t>
      </w:r>
      <w:r w:rsidRPr="00504D0F">
        <w:rPr>
          <w:rFonts w:ascii="Times New Roman" w:eastAsia="Times New Roman" w:hAnsi="Times New Roman" w:cs="Times New Roman"/>
          <w:i/>
          <w:iCs/>
          <w:color w:val="000000"/>
          <w:sz w:val="27"/>
          <w:szCs w:val="27"/>
          <w:lang w:eastAsia="pl-PL"/>
        </w:rPr>
        <w:t>(jeżeli dotyczy):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Środki służące ochronie informacji o charakterze poufnym</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504D0F">
        <w:rPr>
          <w:rFonts w:ascii="Times New Roman" w:eastAsia="Times New Roman" w:hAnsi="Times New Roman" w:cs="Times New Roman"/>
          <w:color w:val="000000"/>
          <w:sz w:val="27"/>
          <w:szCs w:val="27"/>
          <w:lang w:eastAsia="pl-PL"/>
        </w:rPr>
        <w:br/>
        <w:t>Data: 2018-07-16, godzina: 09:00, </w:t>
      </w:r>
      <w:r w:rsidRPr="00504D0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Wskazać powody: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504D0F">
        <w:rPr>
          <w:rFonts w:ascii="Times New Roman" w:eastAsia="Times New Roman" w:hAnsi="Times New Roman" w:cs="Times New Roman"/>
          <w:color w:val="000000"/>
          <w:sz w:val="27"/>
          <w:szCs w:val="27"/>
          <w:lang w:eastAsia="pl-PL"/>
        </w:rPr>
        <w:br/>
        <w:t>&gt; język polski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IV.6.3) Termin związania ofertą: </w:t>
      </w:r>
      <w:r w:rsidRPr="00504D0F">
        <w:rPr>
          <w:rFonts w:ascii="Times New Roman" w:eastAsia="Times New Roman" w:hAnsi="Times New Roman" w:cs="Times New Roman"/>
          <w:color w:val="000000"/>
          <w:sz w:val="27"/>
          <w:szCs w:val="27"/>
          <w:lang w:eastAsia="pl-PL"/>
        </w:rPr>
        <w:t>do: okres w dniach: 30 (od ostatecznego terminu składania ofert)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504D0F">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504D0F">
        <w:rPr>
          <w:rFonts w:ascii="Times New Roman" w:eastAsia="Times New Roman" w:hAnsi="Times New Roman" w:cs="Times New Roman"/>
          <w:color w:val="000000"/>
          <w:sz w:val="27"/>
          <w:szCs w:val="27"/>
          <w:lang w:eastAsia="pl-PL"/>
        </w:rPr>
        <w:t> Nie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04D0F">
        <w:rPr>
          <w:rFonts w:ascii="Times New Roman" w:eastAsia="Times New Roman" w:hAnsi="Times New Roman" w:cs="Times New Roman"/>
          <w:color w:val="000000"/>
          <w:sz w:val="27"/>
          <w:szCs w:val="27"/>
          <w:lang w:eastAsia="pl-PL"/>
        </w:rPr>
        <w:t> </w:t>
      </w:r>
      <w:r w:rsidRPr="00504D0F">
        <w:rPr>
          <w:rFonts w:ascii="Times New Roman" w:eastAsia="Times New Roman" w:hAnsi="Times New Roman" w:cs="Times New Roman"/>
          <w:color w:val="000000"/>
          <w:sz w:val="27"/>
          <w:szCs w:val="27"/>
          <w:lang w:eastAsia="pl-PL"/>
        </w:rPr>
        <w:br/>
      </w:r>
      <w:r w:rsidRPr="00504D0F">
        <w:rPr>
          <w:rFonts w:ascii="Times New Roman" w:eastAsia="Times New Roman" w:hAnsi="Times New Roman" w:cs="Times New Roman"/>
          <w:b/>
          <w:bCs/>
          <w:color w:val="000000"/>
          <w:sz w:val="27"/>
          <w:szCs w:val="27"/>
          <w:lang w:eastAsia="pl-PL"/>
        </w:rPr>
        <w:t>IV.6.6) Informacje dodatkowe:</w:t>
      </w:r>
      <w:r w:rsidRPr="00504D0F">
        <w:rPr>
          <w:rFonts w:ascii="Times New Roman" w:eastAsia="Times New Roman" w:hAnsi="Times New Roman" w:cs="Times New Roman"/>
          <w:color w:val="000000"/>
          <w:sz w:val="27"/>
          <w:szCs w:val="27"/>
          <w:lang w:eastAsia="pl-PL"/>
        </w:rPr>
        <w:t> </w:t>
      </w:r>
    </w:p>
    <w:p w:rsidR="001E2294" w:rsidRDefault="001E2294">
      <w:bookmarkStart w:id="0" w:name="_GoBack"/>
      <w:bookmarkEnd w:id="0"/>
    </w:p>
    <w:sectPr w:rsidR="001E2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BA"/>
    <w:rsid w:val="001E2294"/>
    <w:rsid w:val="00504D0F"/>
    <w:rsid w:val="00A0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6233-2988-41CB-BE5F-CD48829A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1574">
      <w:bodyDiv w:val="1"/>
      <w:marLeft w:val="0"/>
      <w:marRight w:val="0"/>
      <w:marTop w:val="0"/>
      <w:marBottom w:val="0"/>
      <w:divBdr>
        <w:top w:val="none" w:sz="0" w:space="0" w:color="auto"/>
        <w:left w:val="none" w:sz="0" w:space="0" w:color="auto"/>
        <w:bottom w:val="none" w:sz="0" w:space="0" w:color="auto"/>
        <w:right w:val="none" w:sz="0" w:space="0" w:color="auto"/>
      </w:divBdr>
      <w:divsChild>
        <w:div w:id="1953854469">
          <w:marLeft w:val="0"/>
          <w:marRight w:val="0"/>
          <w:marTop w:val="0"/>
          <w:marBottom w:val="0"/>
          <w:divBdr>
            <w:top w:val="none" w:sz="0" w:space="0" w:color="auto"/>
            <w:left w:val="none" w:sz="0" w:space="0" w:color="auto"/>
            <w:bottom w:val="none" w:sz="0" w:space="0" w:color="auto"/>
            <w:right w:val="none" w:sz="0" w:space="0" w:color="auto"/>
          </w:divBdr>
          <w:divsChild>
            <w:div w:id="1878275903">
              <w:marLeft w:val="0"/>
              <w:marRight w:val="0"/>
              <w:marTop w:val="0"/>
              <w:marBottom w:val="0"/>
              <w:divBdr>
                <w:top w:val="none" w:sz="0" w:space="0" w:color="auto"/>
                <w:left w:val="none" w:sz="0" w:space="0" w:color="auto"/>
                <w:bottom w:val="none" w:sz="0" w:space="0" w:color="auto"/>
                <w:right w:val="none" w:sz="0" w:space="0" w:color="auto"/>
              </w:divBdr>
            </w:div>
            <w:div w:id="210121503">
              <w:marLeft w:val="0"/>
              <w:marRight w:val="0"/>
              <w:marTop w:val="0"/>
              <w:marBottom w:val="0"/>
              <w:divBdr>
                <w:top w:val="none" w:sz="0" w:space="0" w:color="auto"/>
                <w:left w:val="none" w:sz="0" w:space="0" w:color="auto"/>
                <w:bottom w:val="none" w:sz="0" w:space="0" w:color="auto"/>
                <w:right w:val="none" w:sz="0" w:space="0" w:color="auto"/>
              </w:divBdr>
            </w:div>
            <w:div w:id="1740135086">
              <w:marLeft w:val="0"/>
              <w:marRight w:val="0"/>
              <w:marTop w:val="0"/>
              <w:marBottom w:val="0"/>
              <w:divBdr>
                <w:top w:val="none" w:sz="0" w:space="0" w:color="auto"/>
                <w:left w:val="none" w:sz="0" w:space="0" w:color="auto"/>
                <w:bottom w:val="none" w:sz="0" w:space="0" w:color="auto"/>
                <w:right w:val="none" w:sz="0" w:space="0" w:color="auto"/>
              </w:divBdr>
              <w:divsChild>
                <w:div w:id="1304047011">
                  <w:marLeft w:val="0"/>
                  <w:marRight w:val="0"/>
                  <w:marTop w:val="0"/>
                  <w:marBottom w:val="0"/>
                  <w:divBdr>
                    <w:top w:val="none" w:sz="0" w:space="0" w:color="auto"/>
                    <w:left w:val="none" w:sz="0" w:space="0" w:color="auto"/>
                    <w:bottom w:val="none" w:sz="0" w:space="0" w:color="auto"/>
                    <w:right w:val="none" w:sz="0" w:space="0" w:color="auto"/>
                  </w:divBdr>
                </w:div>
              </w:divsChild>
            </w:div>
            <w:div w:id="1360886985">
              <w:marLeft w:val="0"/>
              <w:marRight w:val="0"/>
              <w:marTop w:val="0"/>
              <w:marBottom w:val="0"/>
              <w:divBdr>
                <w:top w:val="none" w:sz="0" w:space="0" w:color="auto"/>
                <w:left w:val="none" w:sz="0" w:space="0" w:color="auto"/>
                <w:bottom w:val="none" w:sz="0" w:space="0" w:color="auto"/>
                <w:right w:val="none" w:sz="0" w:space="0" w:color="auto"/>
              </w:divBdr>
              <w:divsChild>
                <w:div w:id="1813713299">
                  <w:marLeft w:val="0"/>
                  <w:marRight w:val="0"/>
                  <w:marTop w:val="0"/>
                  <w:marBottom w:val="0"/>
                  <w:divBdr>
                    <w:top w:val="none" w:sz="0" w:space="0" w:color="auto"/>
                    <w:left w:val="none" w:sz="0" w:space="0" w:color="auto"/>
                    <w:bottom w:val="none" w:sz="0" w:space="0" w:color="auto"/>
                    <w:right w:val="none" w:sz="0" w:space="0" w:color="auto"/>
                  </w:divBdr>
                </w:div>
              </w:divsChild>
            </w:div>
            <w:div w:id="155150053">
              <w:marLeft w:val="0"/>
              <w:marRight w:val="0"/>
              <w:marTop w:val="0"/>
              <w:marBottom w:val="0"/>
              <w:divBdr>
                <w:top w:val="none" w:sz="0" w:space="0" w:color="auto"/>
                <w:left w:val="none" w:sz="0" w:space="0" w:color="auto"/>
                <w:bottom w:val="none" w:sz="0" w:space="0" w:color="auto"/>
                <w:right w:val="none" w:sz="0" w:space="0" w:color="auto"/>
              </w:divBdr>
              <w:divsChild>
                <w:div w:id="1366101566">
                  <w:marLeft w:val="0"/>
                  <w:marRight w:val="0"/>
                  <w:marTop w:val="0"/>
                  <w:marBottom w:val="0"/>
                  <w:divBdr>
                    <w:top w:val="none" w:sz="0" w:space="0" w:color="auto"/>
                    <w:left w:val="none" w:sz="0" w:space="0" w:color="auto"/>
                    <w:bottom w:val="none" w:sz="0" w:space="0" w:color="auto"/>
                    <w:right w:val="none" w:sz="0" w:space="0" w:color="auto"/>
                  </w:divBdr>
                </w:div>
                <w:div w:id="1563832152">
                  <w:marLeft w:val="0"/>
                  <w:marRight w:val="0"/>
                  <w:marTop w:val="0"/>
                  <w:marBottom w:val="0"/>
                  <w:divBdr>
                    <w:top w:val="none" w:sz="0" w:space="0" w:color="auto"/>
                    <w:left w:val="none" w:sz="0" w:space="0" w:color="auto"/>
                    <w:bottom w:val="none" w:sz="0" w:space="0" w:color="auto"/>
                    <w:right w:val="none" w:sz="0" w:space="0" w:color="auto"/>
                  </w:divBdr>
                </w:div>
                <w:div w:id="1464423811">
                  <w:marLeft w:val="0"/>
                  <w:marRight w:val="0"/>
                  <w:marTop w:val="0"/>
                  <w:marBottom w:val="0"/>
                  <w:divBdr>
                    <w:top w:val="none" w:sz="0" w:space="0" w:color="auto"/>
                    <w:left w:val="none" w:sz="0" w:space="0" w:color="auto"/>
                    <w:bottom w:val="none" w:sz="0" w:space="0" w:color="auto"/>
                    <w:right w:val="none" w:sz="0" w:space="0" w:color="auto"/>
                  </w:divBdr>
                </w:div>
                <w:div w:id="652879501">
                  <w:marLeft w:val="0"/>
                  <w:marRight w:val="0"/>
                  <w:marTop w:val="0"/>
                  <w:marBottom w:val="0"/>
                  <w:divBdr>
                    <w:top w:val="none" w:sz="0" w:space="0" w:color="auto"/>
                    <w:left w:val="none" w:sz="0" w:space="0" w:color="auto"/>
                    <w:bottom w:val="none" w:sz="0" w:space="0" w:color="auto"/>
                    <w:right w:val="none" w:sz="0" w:space="0" w:color="auto"/>
                  </w:divBdr>
                </w:div>
              </w:divsChild>
            </w:div>
            <w:div w:id="895121042">
              <w:marLeft w:val="0"/>
              <w:marRight w:val="0"/>
              <w:marTop w:val="0"/>
              <w:marBottom w:val="0"/>
              <w:divBdr>
                <w:top w:val="none" w:sz="0" w:space="0" w:color="auto"/>
                <w:left w:val="none" w:sz="0" w:space="0" w:color="auto"/>
                <w:bottom w:val="none" w:sz="0" w:space="0" w:color="auto"/>
                <w:right w:val="none" w:sz="0" w:space="0" w:color="auto"/>
              </w:divBdr>
              <w:divsChild>
                <w:div w:id="23598670">
                  <w:marLeft w:val="0"/>
                  <w:marRight w:val="0"/>
                  <w:marTop w:val="0"/>
                  <w:marBottom w:val="0"/>
                  <w:divBdr>
                    <w:top w:val="none" w:sz="0" w:space="0" w:color="auto"/>
                    <w:left w:val="none" w:sz="0" w:space="0" w:color="auto"/>
                    <w:bottom w:val="none" w:sz="0" w:space="0" w:color="auto"/>
                    <w:right w:val="none" w:sz="0" w:space="0" w:color="auto"/>
                  </w:divBdr>
                </w:div>
                <w:div w:id="1315645454">
                  <w:marLeft w:val="0"/>
                  <w:marRight w:val="0"/>
                  <w:marTop w:val="0"/>
                  <w:marBottom w:val="0"/>
                  <w:divBdr>
                    <w:top w:val="none" w:sz="0" w:space="0" w:color="auto"/>
                    <w:left w:val="none" w:sz="0" w:space="0" w:color="auto"/>
                    <w:bottom w:val="none" w:sz="0" w:space="0" w:color="auto"/>
                    <w:right w:val="none" w:sz="0" w:space="0" w:color="auto"/>
                  </w:divBdr>
                </w:div>
                <w:div w:id="767773760">
                  <w:marLeft w:val="0"/>
                  <w:marRight w:val="0"/>
                  <w:marTop w:val="0"/>
                  <w:marBottom w:val="0"/>
                  <w:divBdr>
                    <w:top w:val="none" w:sz="0" w:space="0" w:color="auto"/>
                    <w:left w:val="none" w:sz="0" w:space="0" w:color="auto"/>
                    <w:bottom w:val="none" w:sz="0" w:space="0" w:color="auto"/>
                    <w:right w:val="none" w:sz="0" w:space="0" w:color="auto"/>
                  </w:divBdr>
                </w:div>
                <w:div w:id="1467895262">
                  <w:marLeft w:val="0"/>
                  <w:marRight w:val="0"/>
                  <w:marTop w:val="0"/>
                  <w:marBottom w:val="0"/>
                  <w:divBdr>
                    <w:top w:val="none" w:sz="0" w:space="0" w:color="auto"/>
                    <w:left w:val="none" w:sz="0" w:space="0" w:color="auto"/>
                    <w:bottom w:val="none" w:sz="0" w:space="0" w:color="auto"/>
                    <w:right w:val="none" w:sz="0" w:space="0" w:color="auto"/>
                  </w:divBdr>
                </w:div>
                <w:div w:id="1513454998">
                  <w:marLeft w:val="0"/>
                  <w:marRight w:val="0"/>
                  <w:marTop w:val="0"/>
                  <w:marBottom w:val="0"/>
                  <w:divBdr>
                    <w:top w:val="none" w:sz="0" w:space="0" w:color="auto"/>
                    <w:left w:val="none" w:sz="0" w:space="0" w:color="auto"/>
                    <w:bottom w:val="none" w:sz="0" w:space="0" w:color="auto"/>
                    <w:right w:val="none" w:sz="0" w:space="0" w:color="auto"/>
                  </w:divBdr>
                </w:div>
                <w:div w:id="237178358">
                  <w:marLeft w:val="0"/>
                  <w:marRight w:val="0"/>
                  <w:marTop w:val="0"/>
                  <w:marBottom w:val="0"/>
                  <w:divBdr>
                    <w:top w:val="none" w:sz="0" w:space="0" w:color="auto"/>
                    <w:left w:val="none" w:sz="0" w:space="0" w:color="auto"/>
                    <w:bottom w:val="none" w:sz="0" w:space="0" w:color="auto"/>
                    <w:right w:val="none" w:sz="0" w:space="0" w:color="auto"/>
                  </w:divBdr>
                </w:div>
                <w:div w:id="640306743">
                  <w:marLeft w:val="0"/>
                  <w:marRight w:val="0"/>
                  <w:marTop w:val="0"/>
                  <w:marBottom w:val="0"/>
                  <w:divBdr>
                    <w:top w:val="none" w:sz="0" w:space="0" w:color="auto"/>
                    <w:left w:val="none" w:sz="0" w:space="0" w:color="auto"/>
                    <w:bottom w:val="none" w:sz="0" w:space="0" w:color="auto"/>
                    <w:right w:val="none" w:sz="0" w:space="0" w:color="auto"/>
                  </w:divBdr>
                </w:div>
              </w:divsChild>
            </w:div>
            <w:div w:id="1277787987">
              <w:marLeft w:val="0"/>
              <w:marRight w:val="0"/>
              <w:marTop w:val="0"/>
              <w:marBottom w:val="0"/>
              <w:divBdr>
                <w:top w:val="none" w:sz="0" w:space="0" w:color="auto"/>
                <w:left w:val="none" w:sz="0" w:space="0" w:color="auto"/>
                <w:bottom w:val="none" w:sz="0" w:space="0" w:color="auto"/>
                <w:right w:val="none" w:sz="0" w:space="0" w:color="auto"/>
              </w:divBdr>
              <w:divsChild>
                <w:div w:id="1823892030">
                  <w:marLeft w:val="0"/>
                  <w:marRight w:val="0"/>
                  <w:marTop w:val="0"/>
                  <w:marBottom w:val="0"/>
                  <w:divBdr>
                    <w:top w:val="none" w:sz="0" w:space="0" w:color="auto"/>
                    <w:left w:val="none" w:sz="0" w:space="0" w:color="auto"/>
                    <w:bottom w:val="none" w:sz="0" w:space="0" w:color="auto"/>
                    <w:right w:val="none" w:sz="0" w:space="0" w:color="auto"/>
                  </w:divBdr>
                </w:div>
                <w:div w:id="566190292">
                  <w:marLeft w:val="0"/>
                  <w:marRight w:val="0"/>
                  <w:marTop w:val="0"/>
                  <w:marBottom w:val="0"/>
                  <w:divBdr>
                    <w:top w:val="none" w:sz="0" w:space="0" w:color="auto"/>
                    <w:left w:val="none" w:sz="0" w:space="0" w:color="auto"/>
                    <w:bottom w:val="none" w:sz="0" w:space="0" w:color="auto"/>
                    <w:right w:val="none" w:sz="0" w:space="0" w:color="auto"/>
                  </w:divBdr>
                </w:div>
              </w:divsChild>
            </w:div>
            <w:div w:id="741172585">
              <w:marLeft w:val="0"/>
              <w:marRight w:val="0"/>
              <w:marTop w:val="0"/>
              <w:marBottom w:val="0"/>
              <w:divBdr>
                <w:top w:val="none" w:sz="0" w:space="0" w:color="auto"/>
                <w:left w:val="none" w:sz="0" w:space="0" w:color="auto"/>
                <w:bottom w:val="none" w:sz="0" w:space="0" w:color="auto"/>
                <w:right w:val="none" w:sz="0" w:space="0" w:color="auto"/>
              </w:divBdr>
              <w:divsChild>
                <w:div w:id="1074158824">
                  <w:marLeft w:val="0"/>
                  <w:marRight w:val="0"/>
                  <w:marTop w:val="0"/>
                  <w:marBottom w:val="0"/>
                  <w:divBdr>
                    <w:top w:val="none" w:sz="0" w:space="0" w:color="auto"/>
                    <w:left w:val="none" w:sz="0" w:space="0" w:color="auto"/>
                    <w:bottom w:val="none" w:sz="0" w:space="0" w:color="auto"/>
                    <w:right w:val="none" w:sz="0" w:space="0" w:color="auto"/>
                  </w:divBdr>
                </w:div>
                <w:div w:id="1426001734">
                  <w:marLeft w:val="0"/>
                  <w:marRight w:val="0"/>
                  <w:marTop w:val="0"/>
                  <w:marBottom w:val="0"/>
                  <w:divBdr>
                    <w:top w:val="none" w:sz="0" w:space="0" w:color="auto"/>
                    <w:left w:val="none" w:sz="0" w:space="0" w:color="auto"/>
                    <w:bottom w:val="none" w:sz="0" w:space="0" w:color="auto"/>
                    <w:right w:val="none" w:sz="0" w:space="0" w:color="auto"/>
                  </w:divBdr>
                </w:div>
                <w:div w:id="2040546655">
                  <w:marLeft w:val="0"/>
                  <w:marRight w:val="0"/>
                  <w:marTop w:val="0"/>
                  <w:marBottom w:val="0"/>
                  <w:divBdr>
                    <w:top w:val="none" w:sz="0" w:space="0" w:color="auto"/>
                    <w:left w:val="none" w:sz="0" w:space="0" w:color="auto"/>
                    <w:bottom w:val="none" w:sz="0" w:space="0" w:color="auto"/>
                    <w:right w:val="none" w:sz="0" w:space="0" w:color="auto"/>
                  </w:divBdr>
                </w:div>
                <w:div w:id="1657151465">
                  <w:marLeft w:val="0"/>
                  <w:marRight w:val="0"/>
                  <w:marTop w:val="0"/>
                  <w:marBottom w:val="0"/>
                  <w:divBdr>
                    <w:top w:val="none" w:sz="0" w:space="0" w:color="auto"/>
                    <w:left w:val="none" w:sz="0" w:space="0" w:color="auto"/>
                    <w:bottom w:val="none" w:sz="0" w:space="0" w:color="auto"/>
                    <w:right w:val="none" w:sz="0" w:space="0" w:color="auto"/>
                  </w:divBdr>
                </w:div>
                <w:div w:id="1030838249">
                  <w:marLeft w:val="0"/>
                  <w:marRight w:val="0"/>
                  <w:marTop w:val="0"/>
                  <w:marBottom w:val="0"/>
                  <w:divBdr>
                    <w:top w:val="none" w:sz="0" w:space="0" w:color="auto"/>
                    <w:left w:val="none" w:sz="0" w:space="0" w:color="auto"/>
                    <w:bottom w:val="none" w:sz="0" w:space="0" w:color="auto"/>
                    <w:right w:val="none" w:sz="0" w:space="0" w:color="auto"/>
                  </w:divBdr>
                </w:div>
              </w:divsChild>
            </w:div>
            <w:div w:id="398330767">
              <w:marLeft w:val="0"/>
              <w:marRight w:val="0"/>
              <w:marTop w:val="0"/>
              <w:marBottom w:val="0"/>
              <w:divBdr>
                <w:top w:val="none" w:sz="0" w:space="0" w:color="auto"/>
                <w:left w:val="none" w:sz="0" w:space="0" w:color="auto"/>
                <w:bottom w:val="none" w:sz="0" w:space="0" w:color="auto"/>
                <w:right w:val="none" w:sz="0" w:space="0" w:color="auto"/>
              </w:divBdr>
              <w:divsChild>
                <w:div w:id="582954713">
                  <w:marLeft w:val="0"/>
                  <w:marRight w:val="0"/>
                  <w:marTop w:val="0"/>
                  <w:marBottom w:val="0"/>
                  <w:divBdr>
                    <w:top w:val="none" w:sz="0" w:space="0" w:color="auto"/>
                    <w:left w:val="none" w:sz="0" w:space="0" w:color="auto"/>
                    <w:bottom w:val="none" w:sz="0" w:space="0" w:color="auto"/>
                    <w:right w:val="none" w:sz="0" w:space="0" w:color="auto"/>
                  </w:divBdr>
                </w:div>
                <w:div w:id="1495218014">
                  <w:marLeft w:val="0"/>
                  <w:marRight w:val="0"/>
                  <w:marTop w:val="0"/>
                  <w:marBottom w:val="0"/>
                  <w:divBdr>
                    <w:top w:val="none" w:sz="0" w:space="0" w:color="auto"/>
                    <w:left w:val="none" w:sz="0" w:space="0" w:color="auto"/>
                    <w:bottom w:val="none" w:sz="0" w:space="0" w:color="auto"/>
                    <w:right w:val="none" w:sz="0" w:space="0" w:color="auto"/>
                  </w:divBdr>
                </w:div>
                <w:div w:id="889919886">
                  <w:marLeft w:val="0"/>
                  <w:marRight w:val="0"/>
                  <w:marTop w:val="0"/>
                  <w:marBottom w:val="0"/>
                  <w:divBdr>
                    <w:top w:val="none" w:sz="0" w:space="0" w:color="auto"/>
                    <w:left w:val="none" w:sz="0" w:space="0" w:color="auto"/>
                    <w:bottom w:val="none" w:sz="0" w:space="0" w:color="auto"/>
                    <w:right w:val="none" w:sz="0" w:space="0" w:color="auto"/>
                  </w:divBdr>
                </w:div>
                <w:div w:id="1783069763">
                  <w:marLeft w:val="0"/>
                  <w:marRight w:val="0"/>
                  <w:marTop w:val="0"/>
                  <w:marBottom w:val="0"/>
                  <w:divBdr>
                    <w:top w:val="none" w:sz="0" w:space="0" w:color="auto"/>
                    <w:left w:val="none" w:sz="0" w:space="0" w:color="auto"/>
                    <w:bottom w:val="none" w:sz="0" w:space="0" w:color="auto"/>
                    <w:right w:val="none" w:sz="0" w:space="0" w:color="auto"/>
                  </w:divBdr>
                </w:div>
                <w:div w:id="1049690944">
                  <w:marLeft w:val="0"/>
                  <w:marRight w:val="0"/>
                  <w:marTop w:val="0"/>
                  <w:marBottom w:val="0"/>
                  <w:divBdr>
                    <w:top w:val="none" w:sz="0" w:space="0" w:color="auto"/>
                    <w:left w:val="none" w:sz="0" w:space="0" w:color="auto"/>
                    <w:bottom w:val="none" w:sz="0" w:space="0" w:color="auto"/>
                    <w:right w:val="none" w:sz="0" w:space="0" w:color="auto"/>
                  </w:divBdr>
                </w:div>
                <w:div w:id="781073640">
                  <w:marLeft w:val="0"/>
                  <w:marRight w:val="0"/>
                  <w:marTop w:val="0"/>
                  <w:marBottom w:val="0"/>
                  <w:divBdr>
                    <w:top w:val="none" w:sz="0" w:space="0" w:color="auto"/>
                    <w:left w:val="none" w:sz="0" w:space="0" w:color="auto"/>
                    <w:bottom w:val="none" w:sz="0" w:space="0" w:color="auto"/>
                    <w:right w:val="none" w:sz="0" w:space="0" w:color="auto"/>
                  </w:divBdr>
                </w:div>
                <w:div w:id="885260603">
                  <w:marLeft w:val="0"/>
                  <w:marRight w:val="0"/>
                  <w:marTop w:val="0"/>
                  <w:marBottom w:val="0"/>
                  <w:divBdr>
                    <w:top w:val="none" w:sz="0" w:space="0" w:color="auto"/>
                    <w:left w:val="none" w:sz="0" w:space="0" w:color="auto"/>
                    <w:bottom w:val="none" w:sz="0" w:space="0" w:color="auto"/>
                    <w:right w:val="none" w:sz="0" w:space="0" w:color="auto"/>
                  </w:divBdr>
                </w:div>
                <w:div w:id="12528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3625</Words>
  <Characters>21751</Characters>
  <Application>Microsoft Office Word</Application>
  <DocSecurity>0</DocSecurity>
  <Lines>181</Lines>
  <Paragraphs>50</Paragraphs>
  <ScaleCrop>false</ScaleCrop>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2018-06-29T12:43:00Z</dcterms:created>
  <dcterms:modified xsi:type="dcterms:W3CDTF">2018-06-29T12:44:00Z</dcterms:modified>
</cp:coreProperties>
</file>